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8E5" w:rsidRDefault="00E038E5" w:rsidP="00E038E5">
      <w:pPr>
        <w:jc w:val="center"/>
      </w:pPr>
      <w:r w:rsidRPr="00140955">
        <w:rPr>
          <w:b/>
        </w:rPr>
        <w:t xml:space="preserve">PROCEDURA W SPRAWIE </w:t>
      </w:r>
      <w:r>
        <w:rPr>
          <w:b/>
        </w:rPr>
        <w:t>WYSTAWIANIA FAKTUR VAT, ICH KOREKT, NOT KORYGUJĄCYCH ORAZ OPISYWANIA FAKTUR VAT ZAKUPOWYCH</w:t>
      </w:r>
    </w:p>
    <w:p w:rsidR="00E038E5" w:rsidRPr="00591E78" w:rsidRDefault="00E038E5" w:rsidP="00E038E5">
      <w:pPr>
        <w:rPr>
          <w:b/>
        </w:rPr>
      </w:pPr>
      <w:r w:rsidRPr="00591E78">
        <w:rPr>
          <w:b/>
        </w:rPr>
        <w:t>§</w:t>
      </w:r>
      <w:r>
        <w:rPr>
          <w:b/>
        </w:rPr>
        <w:t xml:space="preserve"> </w:t>
      </w:r>
      <w:r w:rsidRPr="00591E78">
        <w:rPr>
          <w:b/>
        </w:rPr>
        <w:t>1</w:t>
      </w:r>
      <w:r>
        <w:rPr>
          <w:b/>
        </w:rPr>
        <w:t>.</w:t>
      </w:r>
      <w:r w:rsidRPr="00591E78">
        <w:rPr>
          <w:b/>
        </w:rPr>
        <w:t xml:space="preserve"> </w:t>
      </w:r>
      <w:r>
        <w:rPr>
          <w:b/>
        </w:rPr>
        <w:t>Zakres zastosowania</w:t>
      </w:r>
    </w:p>
    <w:p w:rsidR="00E038E5" w:rsidRDefault="00E038E5" w:rsidP="004727A8">
      <w:pPr>
        <w:pStyle w:val="Akapitzlist"/>
        <w:numPr>
          <w:ilvl w:val="0"/>
          <w:numId w:val="2"/>
        </w:numPr>
        <w:suppressAutoHyphens w:val="0"/>
        <w:autoSpaceDN/>
        <w:contextualSpacing/>
        <w:jc w:val="both"/>
        <w:textAlignment w:val="auto"/>
      </w:pPr>
      <w:r>
        <w:t xml:space="preserve">Wprowadza się procedurę </w:t>
      </w:r>
      <w:r w:rsidRPr="00BE7DC2">
        <w:t xml:space="preserve">w sprawie </w:t>
      </w:r>
      <w:r>
        <w:t>wystawiania przez jednostki organizacyjne (jednostki budżetowe, w tym urz</w:t>
      </w:r>
      <w:r w:rsidR="00961C9C">
        <w:t>ą</w:t>
      </w:r>
      <w:r>
        <w:t>d obsługując</w:t>
      </w:r>
      <w:r w:rsidR="00961C9C">
        <w:t>y</w:t>
      </w:r>
      <w:r>
        <w:t xml:space="preserve"> </w:t>
      </w:r>
      <w:r w:rsidR="00862493">
        <w:t>Gminę Jemielno</w:t>
      </w:r>
      <w:r>
        <w:t>, dalej: Jednostki) faktur VAT, ich korekt</w:t>
      </w:r>
      <w:r w:rsidRPr="00BE7DC2">
        <w:t xml:space="preserve"> </w:t>
      </w:r>
      <w:r>
        <w:t xml:space="preserve">oraz </w:t>
      </w:r>
      <w:r w:rsidRPr="00BE7DC2">
        <w:t>not korygujących</w:t>
      </w:r>
      <w:r w:rsidR="00862493">
        <w:t xml:space="preserve"> Gminy Jemielno</w:t>
      </w:r>
      <w:r>
        <w:t>.</w:t>
      </w:r>
    </w:p>
    <w:p w:rsidR="00E038E5" w:rsidRDefault="00E038E5" w:rsidP="00E038E5">
      <w:pPr>
        <w:pStyle w:val="Akapitzlist"/>
        <w:ind w:left="-720"/>
        <w:jc w:val="both"/>
      </w:pPr>
    </w:p>
    <w:p w:rsidR="00E038E5" w:rsidRDefault="00E038E5" w:rsidP="00E038E5">
      <w:pPr>
        <w:pStyle w:val="Akapitzlist"/>
        <w:numPr>
          <w:ilvl w:val="0"/>
          <w:numId w:val="2"/>
        </w:numPr>
        <w:suppressAutoHyphens w:val="0"/>
        <w:autoSpaceDN/>
        <w:contextualSpacing/>
        <w:jc w:val="both"/>
        <w:textAlignment w:val="auto"/>
      </w:pPr>
      <w:r>
        <w:t>Niniejsza procedura ma zastosowanie do wszystkich faktur VAT, korekt faktur oraz not korygujących, których stroną jest</w:t>
      </w:r>
      <w:r w:rsidRPr="008C7268">
        <w:t xml:space="preserve"> </w:t>
      </w:r>
      <w:r w:rsidR="00E10C7F">
        <w:t>Gmina Jemielno  działając</w:t>
      </w:r>
      <w:r>
        <w:t xml:space="preserve"> samodzielnie lub za pośrednictwem Jednostki </w:t>
      </w:r>
      <w:r w:rsidR="00E10C7F">
        <w:t>.</w:t>
      </w:r>
    </w:p>
    <w:p w:rsidR="00E038E5" w:rsidRDefault="00E038E5" w:rsidP="004727A8">
      <w:pPr>
        <w:pStyle w:val="Akapitzlist"/>
        <w:numPr>
          <w:ilvl w:val="0"/>
          <w:numId w:val="2"/>
        </w:numPr>
        <w:suppressAutoHyphens w:val="0"/>
        <w:autoSpaceDN/>
        <w:spacing w:after="200" w:line="276" w:lineRule="auto"/>
        <w:contextualSpacing/>
        <w:textAlignment w:val="auto"/>
      </w:pPr>
      <w:r>
        <w:t>Przedmiotem niniejszej procedury jest sposób postępowania w trakcie dokumentowania sprzedaży towarów i usług oraz zakupów towarów i usług.</w:t>
      </w:r>
    </w:p>
    <w:p w:rsidR="00E038E5" w:rsidRDefault="00E038E5" w:rsidP="00E038E5">
      <w:pPr>
        <w:pStyle w:val="Akapitzlist"/>
      </w:pPr>
    </w:p>
    <w:p w:rsidR="00E038E5" w:rsidRPr="008D6539" w:rsidRDefault="00E038E5" w:rsidP="00E038E5">
      <w:pPr>
        <w:rPr>
          <w:b/>
        </w:rPr>
      </w:pPr>
      <w:r w:rsidRPr="00591E78">
        <w:rPr>
          <w:b/>
        </w:rPr>
        <w:t>§</w:t>
      </w:r>
      <w:r>
        <w:rPr>
          <w:b/>
        </w:rPr>
        <w:t xml:space="preserve"> 2. Zasady wystawiania faktur sprzedaży towarów i usług i wystawiania not korygujących</w:t>
      </w:r>
    </w:p>
    <w:p w:rsidR="00E038E5" w:rsidRDefault="00E038E5" w:rsidP="004727A8">
      <w:pPr>
        <w:pStyle w:val="Akapitzlist"/>
        <w:numPr>
          <w:ilvl w:val="0"/>
          <w:numId w:val="3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Regulacje związane z zasadami tworzenia, wzorami, archiwizacją faktur VAT, ich korekt</w:t>
      </w:r>
      <w:r w:rsidRPr="00BE7DC2">
        <w:t xml:space="preserve"> </w:t>
      </w:r>
      <w:r>
        <w:t xml:space="preserve">oraz </w:t>
      </w:r>
      <w:r w:rsidRPr="00BE7DC2">
        <w:t>not korygujących</w:t>
      </w:r>
      <w:r>
        <w:t>, za wyjątkiem przypadków regulowanych niniejszą procedurą (tj.</w:t>
      </w:r>
      <w:r w:rsidR="00273CDA">
        <w:t>:</w:t>
      </w:r>
      <w:r>
        <w:t xml:space="preserve"> szczegółowych zasad dot. terminów) narzuca ustawa z dnia 11 marca 2004 r. o podatku od towarów i usług (tj.</w:t>
      </w:r>
      <w:r w:rsidR="00273CDA">
        <w:t>:</w:t>
      </w:r>
      <w:r>
        <w:t xml:space="preserve"> </w:t>
      </w:r>
      <w:r w:rsidRPr="001F5E42">
        <w:t>Dz.U.</w:t>
      </w:r>
      <w:r>
        <w:t xml:space="preserve"> z   </w:t>
      </w:r>
      <w:r w:rsidRPr="001F5E42">
        <w:t>2016</w:t>
      </w:r>
      <w:r>
        <w:t xml:space="preserve"> r</w:t>
      </w:r>
      <w:r w:rsidRPr="001F5E42">
        <w:t>.</w:t>
      </w:r>
      <w:r>
        <w:t xml:space="preserve"> poz. </w:t>
      </w:r>
      <w:r w:rsidRPr="001F5E42">
        <w:t>710</w:t>
      </w:r>
      <w:r>
        <w:t xml:space="preserve"> ze zm.; dalej ustawa o VAT). Regulacje mają być zgodne z zasadami określonymi w obowiązujących, </w:t>
      </w:r>
      <w:r w:rsidRPr="00FA779B">
        <w:rPr>
          <w:i/>
          <w:u w:val="single"/>
        </w:rPr>
        <w:t>aktualnych na dany dzień</w:t>
      </w:r>
      <w:r>
        <w:t xml:space="preserve">, przepisach w tym zakresie. W chwili tworzenia  niniejszej Procedury </w:t>
      </w:r>
      <w:r w:rsidRPr="00077128">
        <w:t xml:space="preserve">w sprawie </w:t>
      </w:r>
      <w:r>
        <w:t xml:space="preserve">wystawiania faktury VAT, ich korekt oraz </w:t>
      </w:r>
      <w:r w:rsidRPr="00077128">
        <w:t>not korygujących</w:t>
      </w:r>
      <w:r>
        <w:t xml:space="preserve"> podstawa prawna określająca zasady ich wystawiania mieści się:</w:t>
      </w:r>
    </w:p>
    <w:p w:rsidR="00E038E5" w:rsidRDefault="00E038E5" w:rsidP="004727A8">
      <w:pPr>
        <w:pStyle w:val="Akapitzlist"/>
        <w:numPr>
          <w:ilvl w:val="1"/>
          <w:numId w:val="3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Faktury VAT – art. 106e ustawy o VAT;</w:t>
      </w:r>
    </w:p>
    <w:p w:rsidR="00E038E5" w:rsidRDefault="00E038E5" w:rsidP="004727A8">
      <w:pPr>
        <w:pStyle w:val="Akapitzlist"/>
        <w:numPr>
          <w:ilvl w:val="1"/>
          <w:numId w:val="3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Faktury korekty – art. 106j ustawy o VAT;</w:t>
      </w:r>
    </w:p>
    <w:p w:rsidR="00E038E5" w:rsidRDefault="00E038E5" w:rsidP="004727A8">
      <w:pPr>
        <w:pStyle w:val="Akapitzlist"/>
        <w:numPr>
          <w:ilvl w:val="1"/>
          <w:numId w:val="3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Faktury zaliczkowe – art. 106f ustawy o VAT;</w:t>
      </w:r>
    </w:p>
    <w:p w:rsidR="00E038E5" w:rsidRDefault="00E038E5" w:rsidP="004727A8">
      <w:pPr>
        <w:pStyle w:val="Akapitzlist"/>
        <w:numPr>
          <w:ilvl w:val="1"/>
          <w:numId w:val="3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Noty korygujące – art. 106k ustawy o VAT .</w:t>
      </w:r>
    </w:p>
    <w:p w:rsidR="00E038E5" w:rsidRDefault="00E038E5" w:rsidP="00E038E5">
      <w:pPr>
        <w:pStyle w:val="Akapitzlist"/>
        <w:ind w:left="1440"/>
        <w:jc w:val="both"/>
      </w:pPr>
    </w:p>
    <w:p w:rsidR="00E038E5" w:rsidRDefault="00E038E5" w:rsidP="004727A8">
      <w:pPr>
        <w:pStyle w:val="Akapitzlist"/>
        <w:numPr>
          <w:ilvl w:val="0"/>
          <w:numId w:val="3"/>
        </w:numPr>
        <w:suppressAutoHyphens w:val="0"/>
        <w:autoSpaceDN/>
        <w:spacing w:after="200" w:line="276" w:lineRule="auto"/>
        <w:ind w:left="357" w:hanging="357"/>
        <w:jc w:val="both"/>
        <w:textAlignment w:val="auto"/>
      </w:pPr>
      <w:r>
        <w:t>Dokumentowanie dostawy towarów i świadczenia usług oraz nabywania towarów i usług winno odbywać się w imieniu i na rzecz jednostki samorządu terytorialnego, tj.</w:t>
      </w:r>
      <w:r w:rsidR="00273CDA">
        <w:t>:</w:t>
      </w:r>
      <w:r>
        <w:t xml:space="preserve"> </w:t>
      </w:r>
      <w:r w:rsidR="00E10C7F">
        <w:t>Gminy Jemielno</w:t>
      </w:r>
      <w:r>
        <w:t>. Wystawianie i otrzymywanie faktur VAT, ich korekt oraz not korygujących dotyczących działalności</w:t>
      </w:r>
      <w:r w:rsidR="00E10C7F">
        <w:t xml:space="preserve"> gminnych </w:t>
      </w:r>
      <w:r w:rsidR="00961C9C">
        <w:t xml:space="preserve"> </w:t>
      </w:r>
      <w:r>
        <w:t xml:space="preserve"> Jednostek powierza się tym jednostkom.</w:t>
      </w:r>
    </w:p>
    <w:p w:rsidR="00E038E5" w:rsidRPr="001E79AE" w:rsidRDefault="00E038E5" w:rsidP="004727A8">
      <w:pPr>
        <w:pStyle w:val="Akapitzlist"/>
        <w:numPr>
          <w:ilvl w:val="0"/>
          <w:numId w:val="3"/>
        </w:numPr>
        <w:suppressAutoHyphens w:val="0"/>
        <w:autoSpaceDN/>
        <w:spacing w:after="200" w:line="276" w:lineRule="auto"/>
        <w:ind w:left="357" w:hanging="357"/>
        <w:jc w:val="both"/>
        <w:textAlignment w:val="auto"/>
      </w:pPr>
      <w:r w:rsidRPr="001E79AE">
        <w:t>Na dokumentach potwierdzających dostawę towarów i świadczenie usług</w:t>
      </w:r>
      <w:r w:rsidR="00E10C7F">
        <w:t xml:space="preserve"> przez Gminę </w:t>
      </w:r>
      <w:r w:rsidR="00CB4EFC" w:rsidRPr="001E79AE">
        <w:t xml:space="preserve"> i jego jednostki organizacyjne (objęte centralizacją </w:t>
      </w:r>
      <w:r w:rsidRPr="001E79AE">
        <w:t>należy wskazywać w polu „</w:t>
      </w:r>
      <w:r w:rsidR="003557D7" w:rsidRPr="001E79AE">
        <w:t>Sprzedawca” lub „</w:t>
      </w:r>
      <w:r w:rsidRPr="001E79AE">
        <w:t>Dostawca towaru</w:t>
      </w:r>
      <w:r w:rsidR="003557D7" w:rsidRPr="001E79AE">
        <w:t>”</w:t>
      </w:r>
      <w:r w:rsidRPr="001E79AE">
        <w:t xml:space="preserve"> lub „Dane podatnika” nazwę </w:t>
      </w:r>
      <w:r w:rsidR="00E10C7F">
        <w:t>Gmina Jemielno ,</w:t>
      </w:r>
      <w:r w:rsidR="00CB4EFC" w:rsidRPr="001E79AE">
        <w:t xml:space="preserve"> dane adresowe </w:t>
      </w:r>
      <w:r w:rsidR="00E10C7F">
        <w:t>oraz jej</w:t>
      </w:r>
      <w:r w:rsidRPr="001E79AE">
        <w:t xml:space="preserve"> NIP. </w:t>
      </w:r>
      <w:r w:rsidRPr="001E79AE">
        <w:rPr>
          <w:b/>
          <w:i/>
        </w:rPr>
        <w:t xml:space="preserve">Obligatoryjnie należy stosować dodatkowo nazwy Jednostki podległej wraz z adresem (bez numeru NIP tejże Jednostki) w celu prawidłowego określenia źródła przychodów </w:t>
      </w:r>
      <w:r w:rsidR="00E10C7F">
        <w:rPr>
          <w:b/>
          <w:i/>
        </w:rPr>
        <w:t>Gminy</w:t>
      </w:r>
      <w:r w:rsidRPr="001E79AE">
        <w:t>- wyłącznie jako „Wystawca faktury”.</w:t>
      </w:r>
    </w:p>
    <w:p w:rsidR="002F743C" w:rsidRPr="001E79AE" w:rsidRDefault="002F743C" w:rsidP="002F743C">
      <w:pPr>
        <w:pStyle w:val="Akapitzlist"/>
        <w:suppressAutoHyphens w:val="0"/>
        <w:autoSpaceDN/>
        <w:ind w:left="357"/>
        <w:jc w:val="both"/>
        <w:textAlignment w:val="auto"/>
      </w:pPr>
    </w:p>
    <w:p w:rsidR="002F743C" w:rsidRPr="001E79AE" w:rsidRDefault="002F743C" w:rsidP="002F743C">
      <w:pPr>
        <w:pStyle w:val="Akapitzlist"/>
        <w:suppressAutoHyphens w:val="0"/>
        <w:autoSpaceDN/>
        <w:ind w:left="357"/>
        <w:jc w:val="both"/>
        <w:textAlignment w:val="auto"/>
      </w:pPr>
    </w:p>
    <w:p w:rsidR="002F743C" w:rsidRPr="001E79AE" w:rsidRDefault="002F743C" w:rsidP="002F743C">
      <w:pPr>
        <w:pStyle w:val="Akapitzlist"/>
        <w:suppressAutoHyphens w:val="0"/>
        <w:autoSpaceDN/>
        <w:ind w:left="357"/>
        <w:jc w:val="both"/>
        <w:textAlignment w:val="auto"/>
      </w:pPr>
    </w:p>
    <w:p w:rsidR="002F743C" w:rsidRPr="001E79AE" w:rsidRDefault="002F743C" w:rsidP="002F743C">
      <w:pPr>
        <w:pStyle w:val="Akapitzlist"/>
        <w:suppressAutoHyphens w:val="0"/>
        <w:autoSpaceDN/>
        <w:ind w:left="357"/>
        <w:jc w:val="both"/>
        <w:textAlignment w:val="auto"/>
      </w:pPr>
    </w:p>
    <w:p w:rsidR="002F743C" w:rsidRPr="001E79AE" w:rsidRDefault="002F743C" w:rsidP="002F743C">
      <w:pPr>
        <w:pStyle w:val="Akapitzlist"/>
        <w:suppressAutoHyphens w:val="0"/>
        <w:autoSpaceDN/>
        <w:ind w:left="357"/>
        <w:jc w:val="both"/>
        <w:textAlignment w:val="auto"/>
      </w:pPr>
      <w:r w:rsidRPr="001E79AE">
        <w:t xml:space="preserve">Faktura sprzedaży: </w:t>
      </w:r>
    </w:p>
    <w:p w:rsidR="002F743C" w:rsidRPr="001E79AE" w:rsidRDefault="002F743C" w:rsidP="002F743C">
      <w:pPr>
        <w:pStyle w:val="Akapitzlist"/>
        <w:suppressAutoHyphens w:val="0"/>
        <w:autoSpaceDN/>
        <w:ind w:left="357"/>
        <w:jc w:val="both"/>
        <w:textAlignment w:val="auto"/>
      </w:pPr>
      <w:r w:rsidRPr="001E79AE">
        <w:t xml:space="preserve">                </w:t>
      </w:r>
      <w:r w:rsidRPr="001E79AE">
        <w:rPr>
          <w:b/>
        </w:rPr>
        <w:t>Sprzedawca</w:t>
      </w:r>
      <w:r w:rsidRPr="001E79AE">
        <w:t xml:space="preserve">: </w:t>
      </w:r>
      <w:r w:rsidR="00E10C7F">
        <w:t>Gmina Jemielno</w:t>
      </w:r>
    </w:p>
    <w:p w:rsidR="002F743C" w:rsidRPr="001E79AE" w:rsidRDefault="002F743C" w:rsidP="002F743C">
      <w:pPr>
        <w:pStyle w:val="Akapitzlist"/>
        <w:suppressAutoHyphens w:val="0"/>
        <w:autoSpaceDN/>
        <w:ind w:left="357"/>
        <w:jc w:val="both"/>
        <w:textAlignment w:val="auto"/>
      </w:pPr>
      <w:r w:rsidRPr="001E79AE">
        <w:t xml:space="preserve">                                        </w:t>
      </w:r>
      <w:r w:rsidR="00E10C7F">
        <w:t>Jemielno 81</w:t>
      </w:r>
    </w:p>
    <w:p w:rsidR="002F743C" w:rsidRPr="001E79AE" w:rsidRDefault="002F743C" w:rsidP="002F743C">
      <w:pPr>
        <w:pStyle w:val="Akapitzlist"/>
        <w:suppressAutoHyphens w:val="0"/>
        <w:autoSpaceDN/>
        <w:ind w:left="357"/>
        <w:jc w:val="both"/>
        <w:textAlignment w:val="auto"/>
      </w:pPr>
      <w:r w:rsidRPr="001E79AE">
        <w:lastRenderedPageBreak/>
        <w:t xml:space="preserve">              </w:t>
      </w:r>
      <w:r w:rsidR="00E10C7F">
        <w:t xml:space="preserve">                          56-209 Jemielno</w:t>
      </w:r>
      <w:r w:rsidRPr="001E79AE">
        <w:t xml:space="preserve"> </w:t>
      </w:r>
    </w:p>
    <w:p w:rsidR="003557D7" w:rsidRPr="001E79AE" w:rsidRDefault="002F743C" w:rsidP="003557D7">
      <w:pPr>
        <w:spacing w:after="0" w:line="240" w:lineRule="auto"/>
        <w:jc w:val="both"/>
        <w:rPr>
          <w:rFonts w:eastAsiaTheme="minorHAnsi"/>
          <w:lang w:eastAsia="pl-PL"/>
        </w:rPr>
      </w:pPr>
      <w:r w:rsidRPr="001E79AE">
        <w:t xml:space="preserve">                                     </w:t>
      </w:r>
      <w:r w:rsidR="003557D7" w:rsidRPr="001E79AE">
        <w:t xml:space="preserve">       </w:t>
      </w:r>
      <w:r w:rsidRPr="001E79AE">
        <w:t xml:space="preserve">    </w:t>
      </w:r>
      <w:r w:rsidR="003557D7" w:rsidRPr="001E79AE">
        <w:t xml:space="preserve">NIP </w:t>
      </w:r>
      <w:r w:rsidR="00E10C7F">
        <w:rPr>
          <w:rFonts w:eastAsiaTheme="minorHAnsi"/>
          <w:lang w:eastAsia="pl-PL"/>
        </w:rPr>
        <w:t>693-19-40-493</w:t>
      </w:r>
    </w:p>
    <w:p w:rsidR="003557D7" w:rsidRPr="001E79AE" w:rsidRDefault="003557D7" w:rsidP="003557D7">
      <w:pPr>
        <w:suppressAutoHyphens w:val="0"/>
        <w:autoSpaceDN/>
        <w:spacing w:after="0" w:line="240" w:lineRule="auto"/>
        <w:jc w:val="both"/>
        <w:textAlignment w:val="auto"/>
        <w:rPr>
          <w:rFonts w:eastAsiaTheme="minorHAnsi"/>
          <w:lang w:eastAsia="pl-PL"/>
        </w:rPr>
      </w:pPr>
      <w:r w:rsidRPr="001E79AE">
        <w:rPr>
          <w:rFonts w:eastAsiaTheme="minorHAnsi"/>
          <w:b/>
          <w:lang w:eastAsia="pl-PL"/>
        </w:rPr>
        <w:t xml:space="preserve">                          Wystawca:</w:t>
      </w:r>
      <w:r w:rsidRPr="001E79AE">
        <w:rPr>
          <w:rFonts w:eastAsiaTheme="minorHAnsi"/>
          <w:lang w:eastAsia="pl-PL"/>
        </w:rPr>
        <w:t xml:space="preserve">  pełna nazwa i adres jednostki organizacyjnej </w:t>
      </w:r>
      <w:r w:rsidR="00E10C7F">
        <w:rPr>
          <w:rFonts w:eastAsiaTheme="minorHAnsi"/>
          <w:lang w:eastAsia="pl-PL"/>
        </w:rPr>
        <w:t>gminy</w:t>
      </w:r>
      <w:r w:rsidRPr="001E79AE">
        <w:rPr>
          <w:rFonts w:eastAsiaTheme="minorHAnsi"/>
          <w:lang w:eastAsia="pl-PL"/>
        </w:rPr>
        <w:t xml:space="preserve"> </w:t>
      </w:r>
    </w:p>
    <w:p w:rsidR="002F743C" w:rsidRPr="001E79AE" w:rsidRDefault="002F743C" w:rsidP="002F743C">
      <w:pPr>
        <w:pStyle w:val="Akapitzlist"/>
        <w:suppressAutoHyphens w:val="0"/>
        <w:autoSpaceDN/>
        <w:ind w:left="357"/>
        <w:jc w:val="both"/>
        <w:textAlignment w:val="auto"/>
      </w:pPr>
    </w:p>
    <w:p w:rsidR="00E038E5" w:rsidRPr="001E79AE" w:rsidRDefault="00E038E5" w:rsidP="004727A8">
      <w:pPr>
        <w:pStyle w:val="Akapitzlist"/>
        <w:numPr>
          <w:ilvl w:val="0"/>
          <w:numId w:val="3"/>
        </w:numPr>
        <w:suppressAutoHyphens w:val="0"/>
        <w:autoSpaceDN/>
        <w:spacing w:after="200" w:line="276" w:lineRule="auto"/>
        <w:jc w:val="both"/>
        <w:textAlignment w:val="auto"/>
      </w:pPr>
      <w:r w:rsidRPr="001E79AE">
        <w:t>Na dokumentach potwierdzających nabycie towarów i usług należy wskazywać w polu „Nabywca</w:t>
      </w:r>
      <w:r>
        <w:t xml:space="preserve"> towaru” nazwę jednostki macierzystej, tj.</w:t>
      </w:r>
      <w:r w:rsidR="00273CDA">
        <w:t>:</w:t>
      </w:r>
      <w:r>
        <w:t xml:space="preserve"> </w:t>
      </w:r>
      <w:r w:rsidR="00E10C7F">
        <w:t xml:space="preserve">Gmina Jemielno </w:t>
      </w:r>
      <w:r>
        <w:t xml:space="preserve"> </w:t>
      </w:r>
      <w:r w:rsidR="00CB4EFC">
        <w:t xml:space="preserve">dane adresowe </w:t>
      </w:r>
      <w:r w:rsidR="00E10C7F">
        <w:t>oraz jej</w:t>
      </w:r>
      <w:r>
        <w:t xml:space="preserve"> NIP. </w:t>
      </w:r>
      <w:r w:rsidRPr="00F95C21">
        <w:t xml:space="preserve">Należy zobowiązać Jednostkę do występowania z wnioskami o wskazywanie dodatkowo nazwy Jednostki podległej wraz z adresem (bez numeru NIP tejże jednostki) w celu prawidłowego określenia źródła </w:t>
      </w:r>
      <w:r w:rsidR="00E10C7F">
        <w:t xml:space="preserve">wydatków Gminy </w:t>
      </w:r>
      <w:r w:rsidRPr="001E79AE">
        <w:t>.</w:t>
      </w:r>
    </w:p>
    <w:p w:rsidR="003557D7" w:rsidRPr="001E79AE" w:rsidRDefault="003557D7" w:rsidP="003557D7">
      <w:pPr>
        <w:pStyle w:val="Akapitzlist"/>
        <w:suppressAutoHyphens w:val="0"/>
        <w:autoSpaceDN/>
        <w:ind w:left="360"/>
        <w:jc w:val="both"/>
        <w:textAlignment w:val="auto"/>
      </w:pPr>
      <w:r w:rsidRPr="001E79AE">
        <w:t xml:space="preserve">Faktura nabycia: </w:t>
      </w:r>
    </w:p>
    <w:p w:rsidR="003557D7" w:rsidRPr="001E79AE" w:rsidRDefault="00936E36" w:rsidP="003557D7">
      <w:pPr>
        <w:pStyle w:val="Akapitzlist"/>
        <w:suppressAutoHyphens w:val="0"/>
        <w:autoSpaceDN/>
        <w:ind w:left="360"/>
        <w:jc w:val="both"/>
        <w:textAlignment w:val="auto"/>
      </w:pPr>
      <w:r w:rsidRPr="001E79AE">
        <w:rPr>
          <w:b/>
        </w:rPr>
        <w:t xml:space="preserve">                    Nabywca </w:t>
      </w:r>
      <w:r w:rsidR="003557D7" w:rsidRPr="001E79AE">
        <w:t xml:space="preserve">: </w:t>
      </w:r>
      <w:r w:rsidR="00E10C7F">
        <w:t>Gmina Jemielno</w:t>
      </w:r>
      <w:r w:rsidR="003557D7" w:rsidRPr="001E79AE">
        <w:t xml:space="preserve"> </w:t>
      </w:r>
    </w:p>
    <w:p w:rsidR="003557D7" w:rsidRPr="001E79AE" w:rsidRDefault="003557D7" w:rsidP="003557D7">
      <w:pPr>
        <w:pStyle w:val="Akapitzlist"/>
        <w:suppressAutoHyphens w:val="0"/>
        <w:autoSpaceDN/>
        <w:ind w:left="360"/>
        <w:jc w:val="both"/>
        <w:textAlignment w:val="auto"/>
      </w:pPr>
      <w:r w:rsidRPr="001E79AE">
        <w:t xml:space="preserve">                                        </w:t>
      </w:r>
      <w:r w:rsidR="00E10C7F">
        <w:t>Jemielno 81</w:t>
      </w:r>
    </w:p>
    <w:p w:rsidR="003557D7" w:rsidRPr="001E79AE" w:rsidRDefault="003557D7" w:rsidP="003557D7">
      <w:pPr>
        <w:pStyle w:val="Akapitzlist"/>
        <w:suppressAutoHyphens w:val="0"/>
        <w:autoSpaceDN/>
        <w:ind w:left="360"/>
        <w:jc w:val="both"/>
        <w:textAlignment w:val="auto"/>
      </w:pPr>
      <w:r w:rsidRPr="001E79AE">
        <w:t xml:space="preserve">              </w:t>
      </w:r>
      <w:r w:rsidR="00E10C7F">
        <w:t xml:space="preserve">                          56-209 Jemielno</w:t>
      </w:r>
    </w:p>
    <w:p w:rsidR="003557D7" w:rsidRPr="001E79AE" w:rsidRDefault="003557D7" w:rsidP="003557D7">
      <w:pPr>
        <w:pStyle w:val="Akapitzlist"/>
        <w:ind w:left="360"/>
        <w:jc w:val="both"/>
        <w:rPr>
          <w:rFonts w:eastAsiaTheme="minorHAnsi"/>
        </w:rPr>
      </w:pPr>
      <w:r w:rsidRPr="001E79AE">
        <w:t xml:space="preserve">                                        NIP </w:t>
      </w:r>
      <w:r w:rsidR="00E10C7F">
        <w:rPr>
          <w:rFonts w:eastAsiaTheme="minorHAnsi"/>
        </w:rPr>
        <w:t>693-19-40-493</w:t>
      </w:r>
    </w:p>
    <w:p w:rsidR="003557D7" w:rsidRPr="001E79AE" w:rsidRDefault="003557D7" w:rsidP="003557D7">
      <w:pPr>
        <w:pStyle w:val="Akapitzlist"/>
        <w:suppressAutoHyphens w:val="0"/>
        <w:autoSpaceDN/>
        <w:ind w:left="360"/>
        <w:jc w:val="both"/>
        <w:textAlignment w:val="auto"/>
        <w:rPr>
          <w:rFonts w:eastAsiaTheme="minorHAnsi"/>
        </w:rPr>
      </w:pPr>
      <w:r w:rsidRPr="001E79AE">
        <w:rPr>
          <w:rFonts w:eastAsiaTheme="minorHAnsi"/>
          <w:b/>
        </w:rPr>
        <w:t xml:space="preserve">                     </w:t>
      </w:r>
      <w:r w:rsidR="00936E36" w:rsidRPr="001E79AE">
        <w:rPr>
          <w:rFonts w:eastAsiaTheme="minorHAnsi"/>
          <w:b/>
        </w:rPr>
        <w:t>Odbiorca</w:t>
      </w:r>
      <w:r w:rsidRPr="001E79AE">
        <w:rPr>
          <w:rFonts w:eastAsiaTheme="minorHAnsi"/>
          <w:b/>
        </w:rPr>
        <w:t>:</w:t>
      </w:r>
      <w:r w:rsidRPr="001E79AE">
        <w:rPr>
          <w:rFonts w:eastAsiaTheme="minorHAnsi"/>
        </w:rPr>
        <w:t xml:space="preserve">  pełna nazwa i adres </w:t>
      </w:r>
      <w:r w:rsidR="00E10C7F">
        <w:rPr>
          <w:rFonts w:eastAsiaTheme="minorHAnsi"/>
        </w:rPr>
        <w:t>jednostki organizacyjnej gminy</w:t>
      </w:r>
      <w:r w:rsidRPr="001E79AE">
        <w:rPr>
          <w:rFonts w:eastAsiaTheme="minorHAnsi"/>
        </w:rPr>
        <w:t xml:space="preserve"> </w:t>
      </w:r>
    </w:p>
    <w:p w:rsidR="006F7EBE" w:rsidRPr="001E79AE" w:rsidRDefault="006F7EBE" w:rsidP="006F7EBE">
      <w:pPr>
        <w:pStyle w:val="Akapitzlist"/>
        <w:suppressAutoHyphens w:val="0"/>
        <w:autoSpaceDN/>
        <w:spacing w:after="200" w:line="276" w:lineRule="auto"/>
        <w:ind w:left="357"/>
        <w:jc w:val="both"/>
        <w:textAlignment w:val="auto"/>
        <w:rPr>
          <w:sz w:val="10"/>
          <w:szCs w:val="10"/>
        </w:rPr>
      </w:pPr>
    </w:p>
    <w:p w:rsidR="00E038E5" w:rsidRPr="001E79AE" w:rsidRDefault="00E038E5" w:rsidP="004727A8">
      <w:pPr>
        <w:pStyle w:val="Akapitzlist"/>
        <w:numPr>
          <w:ilvl w:val="0"/>
          <w:numId w:val="3"/>
        </w:numPr>
        <w:suppressAutoHyphens w:val="0"/>
        <w:autoSpaceDN/>
        <w:spacing w:after="200" w:line="276" w:lineRule="auto"/>
        <w:ind w:left="357" w:hanging="357"/>
        <w:jc w:val="both"/>
        <w:textAlignment w:val="auto"/>
      </w:pPr>
      <w:r w:rsidRPr="001E79AE">
        <w:t xml:space="preserve">Rozliczenia (obciążenia przychodowe/kosztowe) pomiędzy jednostkami organizacyjnymi </w:t>
      </w:r>
      <w:r w:rsidR="00CB4EFC" w:rsidRPr="001E79AE">
        <w:t>(wykazanych</w:t>
      </w:r>
      <w:r w:rsidR="00944BA1">
        <w:t xml:space="preserve"> w załączniku nr 1 do niniejszego zarzadzenia</w:t>
      </w:r>
      <w:r w:rsidR="00CB4EFC" w:rsidRPr="001E79AE">
        <w:t xml:space="preserve">) </w:t>
      </w:r>
      <w:r w:rsidR="00E10C7F">
        <w:t xml:space="preserve">Gminy Jemielno, w ramach Gminy </w:t>
      </w:r>
      <w:r w:rsidRPr="001E79AE">
        <w:t>, dokumentuje się notami księgowymi.</w:t>
      </w:r>
    </w:p>
    <w:p w:rsidR="00E038E5" w:rsidRPr="001E79AE" w:rsidRDefault="00E038E5" w:rsidP="004727A8">
      <w:pPr>
        <w:pStyle w:val="Akapitzlist"/>
        <w:numPr>
          <w:ilvl w:val="0"/>
          <w:numId w:val="3"/>
        </w:numPr>
        <w:suppressAutoHyphens w:val="0"/>
        <w:autoSpaceDN/>
        <w:spacing w:after="200" w:line="276" w:lineRule="auto"/>
        <w:ind w:left="357" w:hanging="357"/>
        <w:jc w:val="both"/>
        <w:textAlignment w:val="auto"/>
      </w:pPr>
      <w:r w:rsidRPr="001E79AE">
        <w:t xml:space="preserve">Świadczenia wykonywane przez Jednostkę </w:t>
      </w:r>
      <w:r w:rsidR="00E10C7F">
        <w:t>Gminy Jemielno</w:t>
      </w:r>
      <w:r w:rsidRPr="001E79AE">
        <w:t xml:space="preserve"> na rzecz jednostek organizacyjnych innej jednostki samorządu terytorialnego lub bezpośrednio na rzecz tej jednostki samorządu terytorialnego, podlegające VAT obowiązkowo winny być udokumentowane fakturą VAT lub jej korektą na ogólnych zasadach, wynikających z ustawy o VAT. </w:t>
      </w:r>
    </w:p>
    <w:p w:rsidR="00E038E5" w:rsidRPr="001E79AE" w:rsidRDefault="00E038E5" w:rsidP="004727A8">
      <w:pPr>
        <w:pStyle w:val="Akapitzlist"/>
        <w:numPr>
          <w:ilvl w:val="0"/>
          <w:numId w:val="3"/>
        </w:numPr>
        <w:suppressAutoHyphens w:val="0"/>
        <w:autoSpaceDN/>
        <w:spacing w:after="200" w:line="276" w:lineRule="auto"/>
        <w:ind w:left="357" w:hanging="357"/>
        <w:jc w:val="both"/>
        <w:textAlignment w:val="auto"/>
      </w:pPr>
      <w:r w:rsidRPr="001E79AE">
        <w:t>Każdorazowo Jednostka ma obowiązek zweryfikować czy dane zdarzenie/czynność podlega opodatkowaniu podatkiem VAT, a tym samym, czy istnieje obowiązek wystawienia faktury VAT.</w:t>
      </w:r>
    </w:p>
    <w:p w:rsidR="00E038E5" w:rsidRPr="001E79AE" w:rsidRDefault="00E038E5" w:rsidP="004727A8">
      <w:pPr>
        <w:pStyle w:val="Akapitzlist"/>
        <w:numPr>
          <w:ilvl w:val="0"/>
          <w:numId w:val="3"/>
        </w:numPr>
        <w:suppressAutoHyphens w:val="0"/>
        <w:autoSpaceDN/>
        <w:spacing w:after="200" w:line="276" w:lineRule="auto"/>
        <w:ind w:left="357" w:hanging="357"/>
        <w:jc w:val="both"/>
        <w:textAlignment w:val="auto"/>
      </w:pPr>
      <w:r w:rsidRPr="001E79AE">
        <w:t>Do udokumentowania:</w:t>
      </w:r>
    </w:p>
    <w:p w:rsidR="00E038E5" w:rsidRPr="001E79AE" w:rsidRDefault="00E038E5" w:rsidP="004727A8">
      <w:pPr>
        <w:pStyle w:val="Akapitzlist"/>
        <w:numPr>
          <w:ilvl w:val="1"/>
          <w:numId w:val="3"/>
        </w:numPr>
        <w:suppressAutoHyphens w:val="0"/>
        <w:autoSpaceDN/>
        <w:spacing w:after="200" w:line="276" w:lineRule="auto"/>
        <w:jc w:val="both"/>
        <w:textAlignment w:val="auto"/>
      </w:pPr>
      <w:r w:rsidRPr="001E79AE">
        <w:t xml:space="preserve"> zdarzeń/czynności podlegających VAT w </w:t>
      </w:r>
      <w:r w:rsidR="00E10C7F">
        <w:t xml:space="preserve">Gminie Jemielno </w:t>
      </w:r>
      <w:r w:rsidRPr="001E79AE">
        <w:t xml:space="preserve"> oraz Jednostkach służą:</w:t>
      </w:r>
    </w:p>
    <w:p w:rsidR="00E038E5" w:rsidRPr="001E79AE" w:rsidRDefault="00E038E5" w:rsidP="004727A8">
      <w:pPr>
        <w:pStyle w:val="Akapitzlist"/>
        <w:numPr>
          <w:ilvl w:val="2"/>
          <w:numId w:val="3"/>
        </w:numPr>
        <w:suppressAutoHyphens w:val="0"/>
        <w:autoSpaceDN/>
        <w:spacing w:after="200" w:line="276" w:lineRule="auto"/>
        <w:jc w:val="both"/>
        <w:textAlignment w:val="auto"/>
      </w:pPr>
      <w:r w:rsidRPr="001E79AE">
        <w:t>faktury VAT lub ich duplikaty w przypadkach przewidzianych ustawą o VAT wg zasad tam określonych;</w:t>
      </w:r>
    </w:p>
    <w:p w:rsidR="00E038E5" w:rsidRPr="001E79AE" w:rsidRDefault="00E038E5" w:rsidP="004727A8">
      <w:pPr>
        <w:pStyle w:val="Akapitzlist"/>
        <w:numPr>
          <w:ilvl w:val="2"/>
          <w:numId w:val="3"/>
        </w:numPr>
        <w:suppressAutoHyphens w:val="0"/>
        <w:autoSpaceDN/>
        <w:spacing w:after="200" w:line="276" w:lineRule="auto"/>
        <w:jc w:val="both"/>
        <w:textAlignment w:val="auto"/>
      </w:pPr>
      <w:r w:rsidRPr="001E79AE">
        <w:t xml:space="preserve"> faktury korygujące VAT lub ich duplikaty w przypadkach przewidzianych ustawą o VAT wg zasad tam określonych;</w:t>
      </w:r>
    </w:p>
    <w:p w:rsidR="00E038E5" w:rsidRDefault="00E038E5" w:rsidP="00E038E5">
      <w:pPr>
        <w:ind w:left="720"/>
        <w:jc w:val="both"/>
      </w:pPr>
      <w:r w:rsidRPr="001E79AE">
        <w:t>niezależnie od tego</w:t>
      </w:r>
      <w:r w:rsidR="00273CDA">
        <w:t>,</w:t>
      </w:r>
      <w:r w:rsidRPr="001E79AE">
        <w:t xml:space="preserve"> czy ustawa o VAT przewiduje możliwość nie wystawienia faktury VAT (dostawa towaru/świadczenie usług na rzecz osoby fizycznej).</w:t>
      </w:r>
    </w:p>
    <w:p w:rsidR="00E038E5" w:rsidRDefault="00E038E5" w:rsidP="004727A8">
      <w:pPr>
        <w:pStyle w:val="Akapitzlist"/>
        <w:numPr>
          <w:ilvl w:val="2"/>
          <w:numId w:val="3"/>
        </w:numPr>
        <w:suppressAutoHyphens w:val="0"/>
        <w:autoSpaceDN/>
        <w:spacing w:after="200" w:line="276" w:lineRule="auto"/>
        <w:jc w:val="both"/>
        <w:textAlignment w:val="auto"/>
      </w:pPr>
      <w:r>
        <w:t xml:space="preserve"> noty korygujące w przypadku błędów na fakturach wystawianych przez dostawców towarów/usług realizujących świadczenia na rzecz </w:t>
      </w:r>
      <w:r w:rsidR="00E10C7F">
        <w:t>Gminy Jemielno</w:t>
      </w:r>
      <w:r>
        <w:t>;</w:t>
      </w:r>
    </w:p>
    <w:p w:rsidR="00E038E5" w:rsidRDefault="00E038E5" w:rsidP="004727A8">
      <w:pPr>
        <w:pStyle w:val="Akapitzlist"/>
        <w:numPr>
          <w:ilvl w:val="1"/>
          <w:numId w:val="3"/>
        </w:numPr>
        <w:suppressAutoHyphens w:val="0"/>
        <w:autoSpaceDN/>
        <w:spacing w:after="200" w:line="276" w:lineRule="auto"/>
        <w:jc w:val="both"/>
        <w:textAlignment w:val="auto"/>
      </w:pPr>
      <w:r>
        <w:t xml:space="preserve">rozliczeń w zakresie świadczeń realizowanych pomiędzy Jednostkami </w:t>
      </w:r>
      <w:r w:rsidR="00E10C7F">
        <w:t>Gminy Jemielno</w:t>
      </w:r>
      <w:r>
        <w:t xml:space="preserve"> -noty księgowe.</w:t>
      </w:r>
    </w:p>
    <w:p w:rsidR="00E038E5" w:rsidRDefault="00E038E5" w:rsidP="004727A8">
      <w:pPr>
        <w:pStyle w:val="Akapitzlist"/>
        <w:numPr>
          <w:ilvl w:val="0"/>
          <w:numId w:val="3"/>
        </w:numPr>
        <w:suppressAutoHyphens w:val="0"/>
        <w:autoSpaceDN/>
        <w:spacing w:after="200" w:line="276" w:lineRule="auto"/>
        <w:ind w:left="357" w:hanging="357"/>
        <w:jc w:val="both"/>
        <w:textAlignment w:val="auto"/>
      </w:pPr>
      <w:r>
        <w:lastRenderedPageBreak/>
        <w:t>N</w:t>
      </w:r>
      <w:r w:rsidRPr="001B6FE9">
        <w:t xml:space="preserve">ie dopuszcza się możliwości wystawiania faktur VAT za </w:t>
      </w:r>
      <w:r>
        <w:t>Jednostkę</w:t>
      </w:r>
      <w:r w:rsidRPr="001B6FE9">
        <w:t xml:space="preserve"> </w:t>
      </w:r>
      <w:r w:rsidR="00E10C7F">
        <w:t>Gminy Jemielno</w:t>
      </w:r>
      <w:r>
        <w:t xml:space="preserve"> lub za samą JST, tj.</w:t>
      </w:r>
      <w:r w:rsidR="00273CDA">
        <w:t>:</w:t>
      </w:r>
      <w:r w:rsidRPr="001B6FE9">
        <w:t xml:space="preserve"> w zastępstwie za dostawcę towaru/świadczeniodawcę usługi</w:t>
      </w:r>
      <w:r>
        <w:t>.</w:t>
      </w:r>
    </w:p>
    <w:p w:rsidR="00E038E5" w:rsidRDefault="00E038E5" w:rsidP="004727A8">
      <w:pPr>
        <w:pStyle w:val="Akapitzlist"/>
        <w:numPr>
          <w:ilvl w:val="0"/>
          <w:numId w:val="3"/>
        </w:numPr>
        <w:suppressAutoHyphens w:val="0"/>
        <w:autoSpaceDN/>
        <w:spacing w:after="200" w:line="276" w:lineRule="auto"/>
        <w:ind w:left="357" w:hanging="357"/>
        <w:jc w:val="both"/>
        <w:textAlignment w:val="auto"/>
      </w:pPr>
      <w:r>
        <w:t xml:space="preserve">Ustala się następujące zasady: </w:t>
      </w:r>
    </w:p>
    <w:p w:rsidR="00E038E5" w:rsidRPr="001E79AE" w:rsidRDefault="00E038E5" w:rsidP="004727A8">
      <w:pPr>
        <w:pStyle w:val="Akapitzlist"/>
        <w:numPr>
          <w:ilvl w:val="1"/>
          <w:numId w:val="3"/>
        </w:numPr>
        <w:tabs>
          <w:tab w:val="left" w:pos="851"/>
        </w:tabs>
        <w:suppressAutoHyphens w:val="0"/>
        <w:autoSpaceDN/>
        <w:spacing w:after="200" w:line="276" w:lineRule="auto"/>
        <w:jc w:val="both"/>
        <w:textAlignment w:val="auto"/>
      </w:pPr>
      <w:r>
        <w:t xml:space="preserve">Faktury VAT wystawia się w przypadku, gdy dane zdarzenie/czynność podlega </w:t>
      </w:r>
      <w:r w:rsidRPr="001E79AE">
        <w:t>opodatkowaniu VAT;</w:t>
      </w:r>
    </w:p>
    <w:p w:rsidR="00E038E5" w:rsidRPr="001E79AE" w:rsidRDefault="00E038E5" w:rsidP="004727A8">
      <w:pPr>
        <w:pStyle w:val="Akapitzlist"/>
        <w:numPr>
          <w:ilvl w:val="1"/>
          <w:numId w:val="3"/>
        </w:numPr>
        <w:tabs>
          <w:tab w:val="left" w:pos="851"/>
        </w:tabs>
        <w:suppressAutoHyphens w:val="0"/>
        <w:autoSpaceDN/>
        <w:spacing w:after="200" w:line="276" w:lineRule="auto"/>
        <w:jc w:val="both"/>
        <w:textAlignment w:val="auto"/>
      </w:pPr>
      <w:r w:rsidRPr="001E79AE">
        <w:t>Dyrektorzy/Kierownicy Jednostek zobowiązani są do wyznaczenia osoby, której powierzone zostaną obowiązki wystawiania faktur VAT.</w:t>
      </w:r>
    </w:p>
    <w:p w:rsidR="00E038E5" w:rsidRPr="001E79AE" w:rsidRDefault="00E038E5" w:rsidP="004727A8">
      <w:pPr>
        <w:pStyle w:val="Akapitzlist"/>
        <w:numPr>
          <w:ilvl w:val="1"/>
          <w:numId w:val="3"/>
        </w:numPr>
        <w:tabs>
          <w:tab w:val="left" w:pos="851"/>
        </w:tabs>
        <w:suppressAutoHyphens w:val="0"/>
        <w:autoSpaceDN/>
        <w:spacing w:after="200" w:line="276" w:lineRule="auto"/>
        <w:jc w:val="both"/>
        <w:textAlignment w:val="auto"/>
      </w:pPr>
      <w:r w:rsidRPr="001E79AE">
        <w:t>Faktury VAT wystawiane są w 2 egzemplarzach, z których: oryginał otrzymuje nabywca, kopia pozostaje w Jednostce, która fakturę wystawiła</w:t>
      </w:r>
      <w:r w:rsidR="00060260" w:rsidRPr="001E79AE">
        <w:t xml:space="preserve"> tj.</w:t>
      </w:r>
      <w:r w:rsidR="00273CDA">
        <w:t>:</w:t>
      </w:r>
      <w:r w:rsidR="00060260" w:rsidRPr="001E79AE">
        <w:t xml:space="preserve"> wystawcy faktury</w:t>
      </w:r>
      <w:r w:rsidRPr="001E79AE">
        <w:t>.</w:t>
      </w:r>
    </w:p>
    <w:p w:rsidR="00E038E5" w:rsidRPr="001E79AE" w:rsidRDefault="00E038E5" w:rsidP="00E038E5">
      <w:pPr>
        <w:spacing w:after="0"/>
        <w:ind w:left="851"/>
      </w:pPr>
    </w:p>
    <w:p w:rsidR="00E038E5" w:rsidRPr="001E79AE" w:rsidRDefault="00E038E5" w:rsidP="004727A8">
      <w:pPr>
        <w:pStyle w:val="Akapitzlist"/>
        <w:numPr>
          <w:ilvl w:val="1"/>
          <w:numId w:val="3"/>
        </w:numPr>
        <w:tabs>
          <w:tab w:val="left" w:pos="851"/>
        </w:tabs>
        <w:suppressAutoHyphens w:val="0"/>
        <w:autoSpaceDN/>
        <w:spacing w:after="200" w:line="276" w:lineRule="auto"/>
        <w:jc w:val="both"/>
        <w:textAlignment w:val="auto"/>
      </w:pPr>
      <w:r w:rsidRPr="001E79AE">
        <w:t>W przypadku zdarzeń niecyklicznych, wymagany jest obowiązek zawarcia pisemnej umowy natychmiast, nie później niż w ciągu 2/3 dni, w czasie umożliwiającym wypełnienie obowiązku wystawienia faktury w terminie.</w:t>
      </w:r>
    </w:p>
    <w:p w:rsidR="00E038E5" w:rsidRPr="001E79AE" w:rsidRDefault="00E038E5" w:rsidP="004727A8">
      <w:pPr>
        <w:pStyle w:val="Akapitzlist"/>
        <w:numPr>
          <w:ilvl w:val="1"/>
          <w:numId w:val="3"/>
        </w:numPr>
        <w:tabs>
          <w:tab w:val="left" w:pos="851"/>
        </w:tabs>
        <w:suppressAutoHyphens w:val="0"/>
        <w:autoSpaceDN/>
        <w:spacing w:after="200" w:line="276" w:lineRule="auto"/>
        <w:jc w:val="both"/>
        <w:textAlignment w:val="auto"/>
      </w:pPr>
      <w:r w:rsidRPr="001E79AE">
        <w:t>Faktury VAT wystawia się:</w:t>
      </w:r>
    </w:p>
    <w:p w:rsidR="00273CDA" w:rsidRDefault="00E038E5" w:rsidP="00273CDA">
      <w:pPr>
        <w:pStyle w:val="Akapitzlist"/>
        <w:numPr>
          <w:ilvl w:val="2"/>
          <w:numId w:val="3"/>
        </w:numPr>
        <w:suppressAutoHyphens w:val="0"/>
        <w:autoSpaceDN/>
        <w:spacing w:after="200" w:line="276" w:lineRule="auto"/>
        <w:ind w:left="1276" w:hanging="567"/>
        <w:jc w:val="both"/>
        <w:textAlignment w:val="auto"/>
      </w:pPr>
      <w:r w:rsidRPr="001E79AE">
        <w:t>po wykonaniu usługi zawsze w tym samym miesiącu, w którym dokonano sprzedaży lub wykonano usługę, najpóźniej do końca miesiąca w którym dokonano sprzedaży lub wykonano usługę; w przypadkach uzasadnionych okolicznościami, dopuszcza się możliwość wystawienia faktury VAT w terminie późniejszym, jednak nie później niż do 5 dnia miesiąca następującego po miesiącu, w którym dokonano sprzedaży lub wykonano usługę.</w:t>
      </w:r>
      <w:r w:rsidR="00D907D3" w:rsidRPr="001E79AE">
        <w:t xml:space="preserve"> Regulacja ta nie ma zastosowania do refaktur za media wystawianych w związku z zawieranymi umowami najmu, które wystawiane będą na podstawie faktury otrzymanej od dostawcy, w miesiącu jej otrzym</w:t>
      </w:r>
      <w:r w:rsidR="00CE050F" w:rsidRPr="001E79AE">
        <w:t>a</w:t>
      </w:r>
      <w:r w:rsidR="00D907D3" w:rsidRPr="001E79AE">
        <w:t>nia.</w:t>
      </w:r>
    </w:p>
    <w:p w:rsidR="00E038E5" w:rsidRDefault="00E038E5" w:rsidP="00273CDA">
      <w:pPr>
        <w:pStyle w:val="Akapitzlist"/>
        <w:numPr>
          <w:ilvl w:val="2"/>
          <w:numId w:val="3"/>
        </w:numPr>
        <w:suppressAutoHyphens w:val="0"/>
        <w:autoSpaceDN/>
        <w:spacing w:after="200" w:line="276" w:lineRule="auto"/>
        <w:ind w:left="1276" w:hanging="567"/>
        <w:jc w:val="both"/>
        <w:textAlignment w:val="auto"/>
      </w:pPr>
      <w:r>
        <w:t>przed dostawą towaru/wykonaniem usługi w stosunku</w:t>
      </w:r>
      <w:r w:rsidR="00273CDA">
        <w:t>,</w:t>
      </w:r>
      <w:r>
        <w:t xml:space="preserve"> do który</w:t>
      </w:r>
      <w:r w:rsidR="00273CDA">
        <w:t xml:space="preserve">ch Jednostka otrzymała zaliczkę </w:t>
      </w:r>
      <w:r>
        <w:t xml:space="preserve"> kształtując</w:t>
      </w:r>
      <w:r w:rsidR="00273CDA">
        <w:t>ą</w:t>
      </w:r>
      <w:r>
        <w:t xml:space="preserve"> obowiązek podatkowy, fakturę VAT wystawia się z chwilą otrzymania tej zaliczki,</w:t>
      </w:r>
      <w:r w:rsidRPr="00FB465C">
        <w:t xml:space="preserve"> nie później niż do końca miesiąca</w:t>
      </w:r>
      <w:r>
        <w:t>, w którym wpłynęła zaliczka.</w:t>
      </w:r>
    </w:p>
    <w:p w:rsidR="00E038E5" w:rsidRDefault="00E038E5" w:rsidP="004727A8">
      <w:pPr>
        <w:pStyle w:val="Akapitzlist"/>
        <w:numPr>
          <w:ilvl w:val="1"/>
          <w:numId w:val="3"/>
        </w:numPr>
        <w:tabs>
          <w:tab w:val="left" w:pos="851"/>
        </w:tabs>
        <w:suppressAutoHyphens w:val="0"/>
        <w:autoSpaceDN/>
        <w:spacing w:after="200" w:line="276" w:lineRule="auto"/>
        <w:ind w:hanging="508"/>
        <w:jc w:val="both"/>
        <w:textAlignment w:val="auto"/>
      </w:pPr>
      <w:r>
        <w:t>Nie dopuszcza się wcześniejszego wystawiania faktur VAT.</w:t>
      </w:r>
    </w:p>
    <w:p w:rsidR="00E038E5" w:rsidRPr="002F42AD" w:rsidRDefault="00E038E5" w:rsidP="004727A8">
      <w:pPr>
        <w:pStyle w:val="Akapitzlist"/>
        <w:numPr>
          <w:ilvl w:val="1"/>
          <w:numId w:val="3"/>
        </w:numPr>
        <w:tabs>
          <w:tab w:val="left" w:pos="851"/>
        </w:tabs>
        <w:suppressAutoHyphens w:val="0"/>
        <w:autoSpaceDN/>
        <w:spacing w:after="200" w:line="276" w:lineRule="auto"/>
        <w:ind w:left="709" w:hanging="425"/>
        <w:jc w:val="both"/>
        <w:textAlignment w:val="auto"/>
      </w:pPr>
      <w:r w:rsidRPr="002F42AD">
        <w:t>Faktura VAT i jej korekta winny zawierać wszystkie elementy objęte ustawą o VAT, tj.:</w:t>
      </w:r>
    </w:p>
    <w:p w:rsidR="00E038E5" w:rsidRDefault="00E038E5" w:rsidP="004727A8">
      <w:pPr>
        <w:pStyle w:val="Akapitzlist"/>
        <w:numPr>
          <w:ilvl w:val="2"/>
          <w:numId w:val="10"/>
        </w:numPr>
        <w:ind w:left="993" w:hanging="284"/>
        <w:jc w:val="both"/>
        <w:rPr>
          <w:rFonts w:eastAsia="Times New Roman"/>
        </w:rPr>
      </w:pPr>
      <w:r w:rsidRPr="00701C9D">
        <w:rPr>
          <w:rFonts w:eastAsia="Times New Roman"/>
        </w:rPr>
        <w:t>datę wystawienia;</w:t>
      </w:r>
    </w:p>
    <w:p w:rsidR="00E038E5" w:rsidRDefault="00701C9D" w:rsidP="004727A8">
      <w:pPr>
        <w:pStyle w:val="Akapitzlist"/>
        <w:numPr>
          <w:ilvl w:val="2"/>
          <w:numId w:val="10"/>
        </w:numPr>
        <w:ind w:left="993" w:hanging="284"/>
        <w:jc w:val="both"/>
        <w:rPr>
          <w:rFonts w:eastAsia="Times New Roman"/>
        </w:rPr>
      </w:pPr>
      <w:r w:rsidRPr="00701C9D">
        <w:rPr>
          <w:rFonts w:eastAsia="Times New Roman"/>
        </w:rPr>
        <w:t>k</w:t>
      </w:r>
      <w:r w:rsidR="00E038E5" w:rsidRPr="00701C9D">
        <w:rPr>
          <w:rFonts w:eastAsia="Times New Roman"/>
        </w:rPr>
        <w:t>olejny numer nadany w ramach jednej lub więcej serii, który w sposób jednoznaczny identyfikuje fakturę;</w:t>
      </w:r>
    </w:p>
    <w:p w:rsidR="00E038E5" w:rsidRDefault="00701C9D" w:rsidP="004727A8">
      <w:pPr>
        <w:pStyle w:val="Akapitzlist"/>
        <w:numPr>
          <w:ilvl w:val="2"/>
          <w:numId w:val="10"/>
        </w:numPr>
        <w:ind w:left="993" w:hanging="284"/>
        <w:jc w:val="both"/>
        <w:rPr>
          <w:rFonts w:eastAsia="Times New Roman"/>
        </w:rPr>
      </w:pPr>
      <w:r w:rsidRPr="00701C9D">
        <w:rPr>
          <w:rFonts w:eastAsia="Times New Roman"/>
        </w:rPr>
        <w:t>i</w:t>
      </w:r>
      <w:r w:rsidR="00E038E5" w:rsidRPr="00701C9D">
        <w:rPr>
          <w:rFonts w:eastAsia="Times New Roman"/>
        </w:rPr>
        <w:t>miona i nazwiska lub nazwy podatnika i nabywcy towarów lub usług oraz ich adresy;</w:t>
      </w:r>
    </w:p>
    <w:p w:rsidR="00E038E5" w:rsidRDefault="00E038E5" w:rsidP="004727A8">
      <w:pPr>
        <w:pStyle w:val="Akapitzlist"/>
        <w:numPr>
          <w:ilvl w:val="2"/>
          <w:numId w:val="10"/>
        </w:numPr>
        <w:ind w:left="993" w:hanging="284"/>
        <w:jc w:val="both"/>
        <w:rPr>
          <w:rFonts w:eastAsia="Times New Roman"/>
        </w:rPr>
      </w:pPr>
      <w:r w:rsidRPr="00701C9D">
        <w:rPr>
          <w:rFonts w:eastAsia="Times New Roman"/>
        </w:rPr>
        <w:t>numer, za pomocą którego podatnik jest zidentyfikowany na potrzeby podatku, z zastrzeżeniem pkt 24 lit. a;</w:t>
      </w:r>
    </w:p>
    <w:p w:rsidR="00E038E5" w:rsidRDefault="00701C9D" w:rsidP="004727A8">
      <w:pPr>
        <w:pStyle w:val="Akapitzlist"/>
        <w:numPr>
          <w:ilvl w:val="2"/>
          <w:numId w:val="10"/>
        </w:numPr>
        <w:ind w:left="993" w:hanging="284"/>
        <w:jc w:val="both"/>
        <w:rPr>
          <w:rFonts w:eastAsia="Times New Roman"/>
        </w:rPr>
      </w:pPr>
      <w:r w:rsidRPr="00701C9D">
        <w:rPr>
          <w:rFonts w:eastAsia="Times New Roman"/>
        </w:rPr>
        <w:t>n</w:t>
      </w:r>
      <w:r w:rsidR="00E038E5" w:rsidRPr="00701C9D">
        <w:rPr>
          <w:rFonts w:eastAsia="Times New Roman"/>
        </w:rPr>
        <w:t>umer, za pomocą którego nabywca towarów lub usług jest zidentyfikowany na potrzeby podatku lub podatku od wartości dodanej, pod którym otrzymał on towary lub usługi, z zastrzeżeniem pkt 24 lit. b;</w:t>
      </w:r>
    </w:p>
    <w:p w:rsidR="00E038E5" w:rsidRDefault="00701C9D" w:rsidP="004727A8">
      <w:pPr>
        <w:pStyle w:val="Akapitzlist"/>
        <w:numPr>
          <w:ilvl w:val="2"/>
          <w:numId w:val="10"/>
        </w:numPr>
        <w:ind w:left="993" w:hanging="284"/>
        <w:jc w:val="both"/>
        <w:rPr>
          <w:rFonts w:eastAsia="Times New Roman"/>
        </w:rPr>
      </w:pPr>
      <w:r w:rsidRPr="00701C9D">
        <w:rPr>
          <w:rFonts w:eastAsia="Times New Roman"/>
        </w:rPr>
        <w:lastRenderedPageBreak/>
        <w:t>d</w:t>
      </w:r>
      <w:r w:rsidR="00E038E5" w:rsidRPr="00701C9D">
        <w:rPr>
          <w:rFonts w:eastAsia="Times New Roman"/>
        </w:rPr>
        <w:t>atę dokonania lub zakończenia dostawy towarów lub wykonania usługi lub datę otrzymania zapłaty, o której mowa w art. 106b ust. 1 pkt 4, o ile taka data jest określona i różni się od daty wystawienia faktury;</w:t>
      </w:r>
    </w:p>
    <w:p w:rsidR="00E038E5" w:rsidRDefault="00701C9D" w:rsidP="004727A8">
      <w:pPr>
        <w:pStyle w:val="Akapitzlist"/>
        <w:numPr>
          <w:ilvl w:val="2"/>
          <w:numId w:val="10"/>
        </w:numPr>
        <w:ind w:left="993" w:hanging="284"/>
        <w:jc w:val="both"/>
        <w:rPr>
          <w:rFonts w:eastAsia="Times New Roman"/>
        </w:rPr>
      </w:pPr>
      <w:r w:rsidRPr="00701C9D">
        <w:rPr>
          <w:rFonts w:eastAsia="Times New Roman"/>
        </w:rPr>
        <w:t>n</w:t>
      </w:r>
      <w:r w:rsidR="00E038E5" w:rsidRPr="00701C9D">
        <w:rPr>
          <w:rFonts w:eastAsia="Times New Roman"/>
        </w:rPr>
        <w:t>azwę (rodzaj) towaru lub usługi;</w:t>
      </w:r>
    </w:p>
    <w:p w:rsidR="00E038E5" w:rsidRDefault="00701C9D" w:rsidP="004727A8">
      <w:pPr>
        <w:pStyle w:val="Akapitzlist"/>
        <w:numPr>
          <w:ilvl w:val="2"/>
          <w:numId w:val="10"/>
        </w:numPr>
        <w:ind w:left="993" w:hanging="284"/>
        <w:jc w:val="both"/>
        <w:rPr>
          <w:rFonts w:eastAsia="Times New Roman"/>
        </w:rPr>
      </w:pPr>
      <w:r w:rsidRPr="00701C9D">
        <w:rPr>
          <w:rFonts w:eastAsia="Times New Roman"/>
        </w:rPr>
        <w:t>m</w:t>
      </w:r>
      <w:r w:rsidR="00E038E5" w:rsidRPr="00701C9D">
        <w:rPr>
          <w:rFonts w:eastAsia="Times New Roman"/>
        </w:rPr>
        <w:t>iarę i ilość (liczbę) dostarczonych towarów lub zakres wykonanych usług;</w:t>
      </w:r>
    </w:p>
    <w:p w:rsidR="00E038E5" w:rsidRDefault="00701C9D" w:rsidP="004727A8">
      <w:pPr>
        <w:pStyle w:val="Akapitzlist"/>
        <w:numPr>
          <w:ilvl w:val="2"/>
          <w:numId w:val="10"/>
        </w:numPr>
        <w:ind w:left="993" w:hanging="284"/>
        <w:jc w:val="both"/>
        <w:rPr>
          <w:rFonts w:eastAsia="Times New Roman"/>
        </w:rPr>
      </w:pPr>
      <w:r w:rsidRPr="00701C9D">
        <w:rPr>
          <w:rFonts w:eastAsia="Times New Roman"/>
        </w:rPr>
        <w:t>c</w:t>
      </w:r>
      <w:r w:rsidR="00E038E5" w:rsidRPr="00701C9D">
        <w:rPr>
          <w:rFonts w:eastAsia="Times New Roman"/>
        </w:rPr>
        <w:t>enę jednostkową towaru lub usługi bez kwoty podatku (cenę jednostkową netto);</w:t>
      </w:r>
    </w:p>
    <w:p w:rsidR="00E038E5" w:rsidRDefault="00701C9D" w:rsidP="004727A8">
      <w:pPr>
        <w:pStyle w:val="Akapitzlist"/>
        <w:numPr>
          <w:ilvl w:val="2"/>
          <w:numId w:val="10"/>
        </w:numPr>
        <w:ind w:left="993" w:hanging="284"/>
        <w:jc w:val="both"/>
        <w:rPr>
          <w:rFonts w:eastAsia="Times New Roman"/>
        </w:rPr>
      </w:pPr>
      <w:r w:rsidRPr="00701C9D">
        <w:rPr>
          <w:rFonts w:eastAsia="Times New Roman"/>
        </w:rPr>
        <w:t>k</w:t>
      </w:r>
      <w:r w:rsidR="00E038E5" w:rsidRPr="00701C9D">
        <w:rPr>
          <w:rFonts w:eastAsia="Times New Roman"/>
        </w:rPr>
        <w:t>woty wszelkich opustów lub obniżek cen, w tym w formie rabatu z tytułu wcześniejszej zapłaty, o ile nie zostały one uwzględnione w cenie jednostkowej netto;</w:t>
      </w:r>
    </w:p>
    <w:p w:rsidR="00E038E5" w:rsidRDefault="00701C9D" w:rsidP="004727A8">
      <w:pPr>
        <w:pStyle w:val="Akapitzlist"/>
        <w:numPr>
          <w:ilvl w:val="2"/>
          <w:numId w:val="10"/>
        </w:numPr>
        <w:ind w:left="993" w:hanging="284"/>
        <w:jc w:val="both"/>
        <w:rPr>
          <w:rFonts w:eastAsia="Times New Roman"/>
        </w:rPr>
      </w:pPr>
      <w:r w:rsidRPr="00701C9D">
        <w:rPr>
          <w:rFonts w:eastAsia="Times New Roman"/>
        </w:rPr>
        <w:t>w</w:t>
      </w:r>
      <w:r w:rsidR="00E038E5" w:rsidRPr="00701C9D">
        <w:rPr>
          <w:rFonts w:eastAsia="Times New Roman"/>
        </w:rPr>
        <w:t>artość dostarczonych towarów lub wykonanych usług, objętych transakcją, bez kwoty podatku (wartość sprzedaży netto);</w:t>
      </w:r>
    </w:p>
    <w:p w:rsidR="00E038E5" w:rsidRDefault="00701C9D" w:rsidP="004727A8">
      <w:pPr>
        <w:pStyle w:val="Akapitzlist"/>
        <w:numPr>
          <w:ilvl w:val="2"/>
          <w:numId w:val="10"/>
        </w:numPr>
        <w:ind w:left="993" w:hanging="284"/>
        <w:jc w:val="both"/>
        <w:rPr>
          <w:rFonts w:eastAsia="Times New Roman"/>
        </w:rPr>
      </w:pPr>
      <w:r w:rsidRPr="00701C9D">
        <w:rPr>
          <w:rFonts w:eastAsia="Times New Roman"/>
        </w:rPr>
        <w:t>s</w:t>
      </w:r>
      <w:r w:rsidR="00E038E5" w:rsidRPr="00701C9D">
        <w:rPr>
          <w:rFonts w:eastAsia="Times New Roman"/>
        </w:rPr>
        <w:t>tawkę podatku;</w:t>
      </w:r>
    </w:p>
    <w:p w:rsidR="00E038E5" w:rsidRDefault="00701C9D" w:rsidP="004727A8">
      <w:pPr>
        <w:pStyle w:val="Akapitzlist"/>
        <w:numPr>
          <w:ilvl w:val="2"/>
          <w:numId w:val="10"/>
        </w:numPr>
        <w:ind w:left="993" w:hanging="284"/>
        <w:jc w:val="both"/>
        <w:rPr>
          <w:rFonts w:eastAsia="Times New Roman"/>
        </w:rPr>
      </w:pPr>
      <w:r w:rsidRPr="00701C9D">
        <w:rPr>
          <w:rFonts w:eastAsia="Times New Roman"/>
        </w:rPr>
        <w:t>s</w:t>
      </w:r>
      <w:r w:rsidR="00E038E5" w:rsidRPr="00701C9D">
        <w:rPr>
          <w:rFonts w:eastAsia="Times New Roman"/>
        </w:rPr>
        <w:t>umę wartości sprzedaży netto, z podziałem na sprzedaż objętą poszczególnymi stawkami podatku i sprzedaż zwolnioną od podatku;</w:t>
      </w:r>
    </w:p>
    <w:p w:rsidR="00E038E5" w:rsidRPr="00701C9D" w:rsidRDefault="00701C9D" w:rsidP="004727A8">
      <w:pPr>
        <w:pStyle w:val="Akapitzlist"/>
        <w:numPr>
          <w:ilvl w:val="2"/>
          <w:numId w:val="10"/>
        </w:numPr>
        <w:ind w:left="993" w:hanging="284"/>
        <w:jc w:val="both"/>
        <w:rPr>
          <w:rFonts w:eastAsia="Times New Roman"/>
        </w:rPr>
      </w:pPr>
      <w:r w:rsidRPr="00701C9D">
        <w:rPr>
          <w:rFonts w:eastAsia="Times New Roman"/>
        </w:rPr>
        <w:t>k</w:t>
      </w:r>
      <w:r w:rsidR="00E038E5" w:rsidRPr="00701C9D">
        <w:rPr>
          <w:rFonts w:eastAsia="Times New Roman"/>
        </w:rPr>
        <w:t>wotę podatku od sumy wartości sprzedaży netto, z podziałem na kwoty dotyczące poszczególnych stawek podatku;</w:t>
      </w:r>
    </w:p>
    <w:p w:rsidR="00E038E5" w:rsidRPr="00BD050B" w:rsidRDefault="00E038E5" w:rsidP="004727A8">
      <w:pPr>
        <w:pStyle w:val="Akapitzlist"/>
        <w:numPr>
          <w:ilvl w:val="1"/>
          <w:numId w:val="3"/>
        </w:numPr>
        <w:tabs>
          <w:tab w:val="left" w:pos="851"/>
        </w:tabs>
        <w:suppressAutoHyphens w:val="0"/>
        <w:autoSpaceDN/>
        <w:spacing w:after="200" w:line="276" w:lineRule="auto"/>
        <w:ind w:hanging="508"/>
        <w:contextualSpacing/>
        <w:jc w:val="both"/>
        <w:textAlignment w:val="auto"/>
      </w:pPr>
      <w:r w:rsidRPr="00BD050B">
        <w:t>Zgodnie z art.  29a ustawy o VAT podstawą opodatkowania, z zastrzeżeniem ust. 2-5, art. 30a-30c, art. 32, art. 119 oraz art. 120 ust. 4 i 5, jest wszystko, co stanowi zapłatę, którą dokonujący dostawy towarów lub usługodawca otrzymał lub ma otrzymać z tytułu sprzedaży od nabywcy, usługobiorcy lub osoby trzeciej, włącznie z otrzymanymi dotacjami, subwencjami i innymi dopłatami o podobnym charakterze mającymi bezpośredni wpływ na cenę towarów dostarczanych lub usług świadczonych przez podatnika.</w:t>
      </w:r>
    </w:p>
    <w:p w:rsidR="00E038E5" w:rsidRDefault="00E038E5" w:rsidP="004727A8">
      <w:pPr>
        <w:pStyle w:val="Akapitzlist"/>
        <w:numPr>
          <w:ilvl w:val="1"/>
          <w:numId w:val="3"/>
        </w:numPr>
        <w:tabs>
          <w:tab w:val="left" w:pos="851"/>
        </w:tabs>
        <w:suppressAutoHyphens w:val="0"/>
        <w:autoSpaceDN/>
        <w:spacing w:after="200" w:line="276" w:lineRule="auto"/>
        <w:ind w:left="709" w:hanging="425"/>
        <w:jc w:val="both"/>
        <w:textAlignment w:val="auto"/>
      </w:pPr>
      <w:r w:rsidRPr="00B8203A">
        <w:t>Wprowadza się zasadę odrębnej numeracji dla faktur VAT i ich korekt,</w:t>
      </w:r>
      <w:r>
        <w:t xml:space="preserve"> wystawianych przez każdą z Jednostek, w sposób zapewniający określenie</w:t>
      </w:r>
      <w:r w:rsidR="00273CDA">
        <w:t>,</w:t>
      </w:r>
      <w:r>
        <w:t xml:space="preserve"> z której Jednostki ona pochodzi, nie mniej numery faktur VAT winny być nadawane w kolejności chronologicznej, w szczególności uwzględniać zasady</w:t>
      </w:r>
      <w:r w:rsidRPr="003853AF">
        <w:t xml:space="preserve"> rachunkowości co do ciągłości numeracji</w:t>
      </w:r>
      <w:r>
        <w:t xml:space="preserve">. Dodatkowo </w:t>
      </w:r>
      <w:r w:rsidR="00273CDA">
        <w:t>korektę faktury</w:t>
      </w:r>
      <w:r>
        <w:t xml:space="preserve"> należy opatrzyć w numeracji oznaczeniem „KOR</w:t>
      </w:r>
      <w:r w:rsidR="00B8203A">
        <w:t>EKTA</w:t>
      </w:r>
      <w:r>
        <w:t>”, faktury zaliczkowe oznaczeniem „ZAL</w:t>
      </w:r>
      <w:r w:rsidR="00B8203A">
        <w:t>ICZKA</w:t>
      </w:r>
      <w:r>
        <w:t>”.</w:t>
      </w:r>
    </w:p>
    <w:p w:rsidR="007125FC" w:rsidRPr="001E79AE" w:rsidRDefault="007125FC" w:rsidP="007125FC">
      <w:pPr>
        <w:tabs>
          <w:tab w:val="left" w:pos="851"/>
        </w:tabs>
        <w:suppressAutoHyphens w:val="0"/>
        <w:autoSpaceDN/>
        <w:spacing w:after="200" w:line="276" w:lineRule="auto"/>
        <w:ind w:left="709"/>
        <w:jc w:val="both"/>
        <w:textAlignment w:val="auto"/>
      </w:pPr>
      <w:r w:rsidRPr="001E79AE">
        <w:t xml:space="preserve">10.9.1 w celu ujednolicenia numeracji dla faktur VAT, wystawianych przez każdą z Jednostek zastosowanie mają skrócone wzory nazwy jednostek określone w załączniku nr 1 do niniejszej uchwały tj. Faktura nr / nazwa skrócona jednostki/ </w:t>
      </w:r>
      <w:proofErr w:type="spellStart"/>
      <w:r w:rsidRPr="001E79AE">
        <w:t>FVs</w:t>
      </w:r>
      <w:proofErr w:type="spellEnd"/>
      <w:r w:rsidRPr="001E79AE">
        <w:t xml:space="preserve">/Rok/ kolejny numer   </w:t>
      </w:r>
    </w:p>
    <w:p w:rsidR="00DA33AA" w:rsidRPr="001E79AE" w:rsidRDefault="006030F0" w:rsidP="006030F0">
      <w:pPr>
        <w:pStyle w:val="Akapitzlist"/>
        <w:numPr>
          <w:ilvl w:val="0"/>
          <w:numId w:val="14"/>
        </w:numPr>
        <w:suppressAutoHyphens w:val="0"/>
        <w:autoSpaceDN/>
        <w:spacing w:after="160" w:line="259" w:lineRule="auto"/>
        <w:contextualSpacing/>
        <w:jc w:val="both"/>
        <w:textAlignment w:val="auto"/>
        <w:rPr>
          <w:b/>
        </w:rPr>
      </w:pPr>
      <w:r w:rsidRPr="001E79AE">
        <w:rPr>
          <w:color w:val="000000" w:themeColor="text1"/>
        </w:rPr>
        <w:t>np</w:t>
      </w:r>
      <w:r w:rsidR="007125FC" w:rsidRPr="001E79AE">
        <w:rPr>
          <w:color w:val="000000" w:themeColor="text1"/>
        </w:rPr>
        <w:t>.</w:t>
      </w:r>
      <w:r w:rsidR="00273CDA">
        <w:rPr>
          <w:color w:val="000000" w:themeColor="text1"/>
        </w:rPr>
        <w:t>:</w:t>
      </w:r>
      <w:r w:rsidR="007125FC" w:rsidRPr="001E79AE">
        <w:rPr>
          <w:color w:val="000000" w:themeColor="text1"/>
        </w:rPr>
        <w:t xml:space="preserve"> </w:t>
      </w:r>
      <w:r w:rsidR="0098218D">
        <w:t>Zespół Szkół w Jemielnie</w:t>
      </w:r>
      <w:r w:rsidR="00DA33AA" w:rsidRPr="001E79AE">
        <w:t xml:space="preserve"> (nazwa skrócona   </w:t>
      </w:r>
      <w:r w:rsidR="0098218D">
        <w:t>ZS J</w:t>
      </w:r>
      <w:r w:rsidR="00DA33AA" w:rsidRPr="001E79AE">
        <w:t>)</w:t>
      </w:r>
      <w:r w:rsidRPr="001E79AE">
        <w:t xml:space="preserve">    </w:t>
      </w:r>
      <w:r w:rsidRPr="001E79AE">
        <w:rPr>
          <w:b/>
        </w:rPr>
        <w:t xml:space="preserve">Faktura nr </w:t>
      </w:r>
      <w:r w:rsidR="0098218D">
        <w:rPr>
          <w:b/>
        </w:rPr>
        <w:t>ZS J</w:t>
      </w:r>
      <w:r w:rsidRPr="001E79AE">
        <w:rPr>
          <w:b/>
        </w:rPr>
        <w:t xml:space="preserve"> /</w:t>
      </w:r>
      <w:proofErr w:type="spellStart"/>
      <w:r w:rsidRPr="001E79AE">
        <w:rPr>
          <w:b/>
        </w:rPr>
        <w:t>FVs</w:t>
      </w:r>
      <w:proofErr w:type="spellEnd"/>
      <w:r w:rsidRPr="001E79AE">
        <w:rPr>
          <w:b/>
        </w:rPr>
        <w:t>/</w:t>
      </w:r>
      <w:r w:rsidR="0098218D">
        <w:rPr>
          <w:b/>
        </w:rPr>
        <w:t>2017</w:t>
      </w:r>
      <w:r w:rsidR="003B30E5" w:rsidRPr="001E79AE">
        <w:rPr>
          <w:b/>
        </w:rPr>
        <w:t xml:space="preserve"> </w:t>
      </w:r>
      <w:r w:rsidRPr="001E79AE">
        <w:rPr>
          <w:b/>
        </w:rPr>
        <w:t>/0000001</w:t>
      </w:r>
    </w:p>
    <w:p w:rsidR="006030F0" w:rsidRPr="001E79AE" w:rsidRDefault="006030F0" w:rsidP="006030F0">
      <w:pPr>
        <w:tabs>
          <w:tab w:val="left" w:pos="851"/>
        </w:tabs>
        <w:suppressAutoHyphens w:val="0"/>
        <w:autoSpaceDN/>
        <w:spacing w:after="200" w:line="276" w:lineRule="auto"/>
        <w:ind w:left="709"/>
        <w:jc w:val="both"/>
        <w:textAlignment w:val="auto"/>
      </w:pPr>
      <w:r w:rsidRPr="001E79AE">
        <w:t xml:space="preserve">10.9.2 w celu ujednolicenia numeracji dla korekt faktur VAT, wystawianych przez każdą z Jednostek zastosowanie mają skrócone wzory nazwy jednostek określone w załączniku nr 1 do niniejszej uchwały tj. Faktura korygująca nr / nazwa skrócona jednostki/ </w:t>
      </w:r>
      <w:proofErr w:type="spellStart"/>
      <w:r w:rsidRPr="001E79AE">
        <w:t>FVs</w:t>
      </w:r>
      <w:proofErr w:type="spellEnd"/>
      <w:r w:rsidRPr="001E79AE">
        <w:t xml:space="preserve">/Rok/ kolejny numer   </w:t>
      </w:r>
    </w:p>
    <w:p w:rsidR="006030F0" w:rsidRPr="001E79AE" w:rsidRDefault="006030F0" w:rsidP="006030F0">
      <w:pPr>
        <w:pStyle w:val="Akapitzlist"/>
        <w:numPr>
          <w:ilvl w:val="0"/>
          <w:numId w:val="14"/>
        </w:numPr>
        <w:suppressAutoHyphens w:val="0"/>
        <w:autoSpaceDN/>
        <w:spacing w:after="160" w:line="259" w:lineRule="auto"/>
        <w:contextualSpacing/>
        <w:jc w:val="both"/>
        <w:textAlignment w:val="auto"/>
        <w:rPr>
          <w:b/>
        </w:rPr>
      </w:pPr>
      <w:r w:rsidRPr="001E79AE">
        <w:rPr>
          <w:color w:val="000000" w:themeColor="text1"/>
        </w:rPr>
        <w:t>np.</w:t>
      </w:r>
      <w:r w:rsidR="00273CDA">
        <w:rPr>
          <w:color w:val="000000" w:themeColor="text1"/>
        </w:rPr>
        <w:t>:</w:t>
      </w:r>
      <w:r w:rsidRPr="001E79AE">
        <w:rPr>
          <w:color w:val="000000" w:themeColor="text1"/>
        </w:rPr>
        <w:t xml:space="preserve"> </w:t>
      </w:r>
      <w:r w:rsidR="0098218D">
        <w:rPr>
          <w:color w:val="000000" w:themeColor="text1"/>
        </w:rPr>
        <w:t xml:space="preserve">Zespół Szkół w Jemielnie </w:t>
      </w:r>
      <w:r w:rsidR="0098218D">
        <w:t xml:space="preserve"> (nazwa skrócona   ZS J</w:t>
      </w:r>
      <w:r w:rsidRPr="001E79AE">
        <w:t xml:space="preserve">)    </w:t>
      </w:r>
      <w:r w:rsidR="0098218D">
        <w:rPr>
          <w:b/>
        </w:rPr>
        <w:t>Faktura  korygująca nr ZS J</w:t>
      </w:r>
      <w:r w:rsidRPr="001E79AE">
        <w:rPr>
          <w:b/>
        </w:rPr>
        <w:t xml:space="preserve"> /</w:t>
      </w:r>
      <w:proofErr w:type="spellStart"/>
      <w:r w:rsidRPr="001E79AE">
        <w:rPr>
          <w:b/>
        </w:rPr>
        <w:t>FVs</w:t>
      </w:r>
      <w:proofErr w:type="spellEnd"/>
      <w:r w:rsidRPr="001E79AE">
        <w:rPr>
          <w:b/>
        </w:rPr>
        <w:t>/</w:t>
      </w:r>
      <w:r w:rsidR="003B30E5" w:rsidRPr="003B30E5">
        <w:rPr>
          <w:b/>
        </w:rPr>
        <w:t xml:space="preserve"> </w:t>
      </w:r>
      <w:r w:rsidR="00DB0104">
        <w:rPr>
          <w:b/>
        </w:rPr>
        <w:t>2017</w:t>
      </w:r>
      <w:r w:rsidRPr="001E79AE">
        <w:rPr>
          <w:b/>
        </w:rPr>
        <w:t>/0000001</w:t>
      </w:r>
    </w:p>
    <w:p w:rsidR="00E038E5" w:rsidRDefault="00DB0104" w:rsidP="00DB0104">
      <w:pPr>
        <w:suppressAutoHyphens w:val="0"/>
        <w:autoSpaceDN/>
        <w:spacing w:line="259" w:lineRule="auto"/>
        <w:contextualSpacing/>
        <w:jc w:val="both"/>
        <w:textAlignment w:val="auto"/>
      </w:pPr>
      <w:r>
        <w:t xml:space="preserve"> </w:t>
      </w:r>
      <w:r w:rsidR="00E038E5" w:rsidRPr="001E79AE">
        <w:t>Faktury</w:t>
      </w:r>
      <w:r w:rsidR="00E038E5" w:rsidRPr="00C962A4">
        <w:t xml:space="preserve"> korygujące wystawia się w przypadkach przewidzianych przepisami ustawy o VAT przy czym</w:t>
      </w:r>
      <w:r w:rsidR="00E038E5">
        <w:t xml:space="preserve"> ustala się obowiązek wyodrębniania w ewidencji VAT faktur korygujących;</w:t>
      </w:r>
    </w:p>
    <w:p w:rsidR="00E038E5" w:rsidRDefault="00E038E5" w:rsidP="004727A8">
      <w:pPr>
        <w:pStyle w:val="Akapitzlist"/>
        <w:numPr>
          <w:ilvl w:val="1"/>
          <w:numId w:val="3"/>
        </w:numPr>
        <w:tabs>
          <w:tab w:val="left" w:pos="851"/>
        </w:tabs>
        <w:suppressAutoHyphens w:val="0"/>
        <w:autoSpaceDN/>
        <w:spacing w:after="200" w:line="276" w:lineRule="auto"/>
        <w:ind w:left="709" w:hanging="425"/>
        <w:jc w:val="both"/>
        <w:textAlignment w:val="auto"/>
      </w:pPr>
      <w:r>
        <w:t>Osoby merytoryczne mają obowiązek każdorazowo, drogą mailową bądź w inny pis</w:t>
      </w:r>
      <w:r w:rsidR="008D08F0">
        <w:t>emny sposób, zgłosić do Referatu Planowania, Finansów i Kontroli Finansowej</w:t>
      </w:r>
      <w:r>
        <w:t xml:space="preserve"> Jednostki lub do </w:t>
      </w:r>
      <w:r>
        <w:lastRenderedPageBreak/>
        <w:t xml:space="preserve">osoby wyznaczonej do wystawiania faktur VAT, w trybie pilnym, nie później niż </w:t>
      </w:r>
      <w:r w:rsidR="00BD050B">
        <w:t xml:space="preserve">5 </w:t>
      </w:r>
      <w:r>
        <w:t>dni od powzięcia informacji o zaistnieniu przyczyny skorygowania faktury, fakt wystawienia faktury korygującej z załączeniem dokumentów poświadczających o tym, że wystąpił błąd.</w:t>
      </w:r>
    </w:p>
    <w:p w:rsidR="00E038E5" w:rsidRDefault="00E038E5" w:rsidP="004727A8">
      <w:pPr>
        <w:pStyle w:val="Akapitzlist"/>
        <w:numPr>
          <w:ilvl w:val="1"/>
          <w:numId w:val="3"/>
        </w:numPr>
        <w:tabs>
          <w:tab w:val="left" w:pos="851"/>
        </w:tabs>
        <w:suppressAutoHyphens w:val="0"/>
        <w:autoSpaceDN/>
        <w:spacing w:after="200" w:line="276" w:lineRule="auto"/>
        <w:ind w:left="709" w:hanging="425"/>
        <w:jc w:val="both"/>
        <w:textAlignment w:val="auto"/>
      </w:pPr>
      <w:r>
        <w:t>[</w:t>
      </w:r>
      <w:r w:rsidRPr="002C0F7B">
        <w:t>Korekta „in minus”</w:t>
      </w:r>
      <w:r>
        <w:t xml:space="preserve">] W przypadku, gdy korekta faktury związana jest z obniżeniem podstawy opodatkowania oraz wysokości podatku VAT, Jednostka zobowiązana jest dokonać obniżenia kwoty podatku należnego dopiero </w:t>
      </w:r>
      <w:r w:rsidRPr="00AB5840">
        <w:t>w momencie uzyskania potwierdzenia otrzymania faktury korygującej</w:t>
      </w:r>
      <w:r>
        <w:t xml:space="preserve"> przez nabywcę.  Jeżeli nie istnieje możliwość osobistego dostarczenia faktury korygującej, należy to uczynić drogą pocztową ze zwrotnym potwierdzeniem odbioru. W takim wypadku obniżenie podstawy opodatkowania i wysokości podatku VAT następuje w okresie w którym Jednostka otrzymała potwierdzenie odbioru. </w:t>
      </w:r>
    </w:p>
    <w:p w:rsidR="00E038E5" w:rsidRDefault="00E038E5" w:rsidP="004727A8">
      <w:pPr>
        <w:pStyle w:val="Akapitzlist"/>
        <w:numPr>
          <w:ilvl w:val="1"/>
          <w:numId w:val="3"/>
        </w:numPr>
        <w:tabs>
          <w:tab w:val="left" w:pos="851"/>
        </w:tabs>
        <w:suppressAutoHyphens w:val="0"/>
        <w:autoSpaceDN/>
        <w:spacing w:after="200" w:line="276" w:lineRule="auto"/>
        <w:ind w:left="709" w:hanging="425"/>
        <w:jc w:val="both"/>
        <w:textAlignment w:val="auto"/>
      </w:pPr>
      <w:r>
        <w:t>[</w:t>
      </w:r>
      <w:r w:rsidRPr="00DE3C92">
        <w:t xml:space="preserve">Korekta </w:t>
      </w:r>
      <w:r>
        <w:t>„</w:t>
      </w:r>
      <w:r w:rsidRPr="002C0F7B">
        <w:t>in plus</w:t>
      </w:r>
      <w:r>
        <w:t xml:space="preserve">”] W przypadku, gdy korekta faktury VAT związana jest z podwyższeniem podstawy opodatkowania, korektę ujmuje się w okresie rozliczeniowym, w którym nastąpiła zmiana, pod warunkiem, że </w:t>
      </w:r>
      <w:r w:rsidRPr="00AB5840">
        <w:t>podwyższenie ceny nie było skutkiem pomyłki wynikłej w momencie wystawienia faktury VAT</w:t>
      </w:r>
      <w:r>
        <w:t xml:space="preserve">. Ujęcie korekty </w:t>
      </w:r>
      <w:r w:rsidRPr="002C0F7B">
        <w:t xml:space="preserve">in plus </w:t>
      </w:r>
      <w:r>
        <w:t xml:space="preserve">w danym okresie rozliczenia podatku  VAT nie wymaga potwierdzenia odbioru. </w:t>
      </w:r>
    </w:p>
    <w:p w:rsidR="00E038E5" w:rsidRDefault="00E038E5" w:rsidP="004727A8">
      <w:pPr>
        <w:pStyle w:val="Akapitzlist"/>
        <w:numPr>
          <w:ilvl w:val="1"/>
          <w:numId w:val="3"/>
        </w:numPr>
        <w:tabs>
          <w:tab w:val="left" w:pos="851"/>
        </w:tabs>
        <w:suppressAutoHyphens w:val="0"/>
        <w:autoSpaceDN/>
        <w:spacing w:after="200" w:line="276" w:lineRule="auto"/>
        <w:ind w:left="709" w:hanging="425"/>
        <w:jc w:val="both"/>
        <w:textAlignment w:val="auto"/>
      </w:pPr>
      <w:r>
        <w:t xml:space="preserve"> Osoby merytoryczne zobligowane przez </w:t>
      </w:r>
      <w:r w:rsidRPr="00C86D7B">
        <w:t>Dyr</w:t>
      </w:r>
      <w:r>
        <w:t>ektora bądź Kierownika Jednostki d</w:t>
      </w:r>
      <w:r w:rsidRPr="00C86D7B">
        <w:t xml:space="preserve">o </w:t>
      </w:r>
      <w:r>
        <w:t xml:space="preserve">nadzoru nad czynnościami w związku, z którymi dochodzi do wykonania usługi lub świadczenia dostawy towarów zaliczkowanych, zobowiązane są do </w:t>
      </w:r>
      <w:r w:rsidRPr="00C86D7B">
        <w:t>informowani</w:t>
      </w:r>
      <w:r>
        <w:t>a osoby wyznaczonej do wystawiania faktur VAT o transakcji w związku, z którą Jednostka otrzyma zaliczkę, nawet jeżeli nie zawarto umowy ze stroną tej transakcji</w:t>
      </w:r>
      <w:r w:rsidRPr="00C86D7B">
        <w:t xml:space="preserve">. </w:t>
      </w:r>
    </w:p>
    <w:p w:rsidR="00E038E5" w:rsidRDefault="00E038E5" w:rsidP="004727A8">
      <w:pPr>
        <w:pStyle w:val="Akapitzlist"/>
        <w:numPr>
          <w:ilvl w:val="1"/>
          <w:numId w:val="3"/>
        </w:numPr>
        <w:tabs>
          <w:tab w:val="left" w:pos="851"/>
        </w:tabs>
        <w:suppressAutoHyphens w:val="0"/>
        <w:autoSpaceDN/>
        <w:spacing w:after="200" w:line="276" w:lineRule="auto"/>
        <w:ind w:left="709" w:hanging="425"/>
        <w:jc w:val="both"/>
        <w:textAlignment w:val="auto"/>
      </w:pPr>
      <w:r>
        <w:t xml:space="preserve">Jednostki mają obowiązek archiwizowania faktur zgodnie z zasadami, określonymi w obowiązujących, </w:t>
      </w:r>
      <w:r w:rsidRPr="002C0F7B">
        <w:rPr>
          <w:i/>
          <w:u w:val="single"/>
        </w:rPr>
        <w:t>aktualnych na dany dzień</w:t>
      </w:r>
      <w:r>
        <w:t xml:space="preserve">, przepisach w tym zakresie. W chwili tworzenia  niniejszej Procedury jest to art. 106m ustawy o VAT. </w:t>
      </w:r>
    </w:p>
    <w:p w:rsidR="00E038E5" w:rsidRPr="001E79AE" w:rsidRDefault="00E038E5" w:rsidP="004727A8">
      <w:pPr>
        <w:pStyle w:val="Akapitzlist"/>
        <w:numPr>
          <w:ilvl w:val="1"/>
          <w:numId w:val="3"/>
        </w:numPr>
        <w:tabs>
          <w:tab w:val="left" w:pos="851"/>
        </w:tabs>
        <w:suppressAutoHyphens w:val="0"/>
        <w:autoSpaceDN/>
        <w:spacing w:after="200" w:line="276" w:lineRule="auto"/>
        <w:ind w:left="709" w:hanging="425"/>
        <w:jc w:val="both"/>
        <w:textAlignment w:val="auto"/>
      </w:pPr>
      <w:r>
        <w:t>Jednostka ma obowiązek oznakowania faktur VAT dokumentujących nabycie towarów lub usług (zakupowych) prezentatą (tj.</w:t>
      </w:r>
      <w:r w:rsidR="00273CDA">
        <w:t>:</w:t>
      </w:r>
      <w:r>
        <w:t xml:space="preserve"> stemplem daty wpływu faktury VAT do Jednostki) celem prawidłowego ujęcia wydatku do właściwego okresu rozliczeniowego VAT, a tym samym ujęcia </w:t>
      </w:r>
      <w:r w:rsidRPr="001E79AE">
        <w:t xml:space="preserve">w ewidencji VAT. </w:t>
      </w:r>
    </w:p>
    <w:p w:rsidR="00E038E5" w:rsidRDefault="00E038E5" w:rsidP="004727A8">
      <w:pPr>
        <w:pStyle w:val="Akapitzlist"/>
        <w:numPr>
          <w:ilvl w:val="1"/>
          <w:numId w:val="3"/>
        </w:numPr>
        <w:tabs>
          <w:tab w:val="left" w:pos="851"/>
        </w:tabs>
        <w:suppressAutoHyphens w:val="0"/>
        <w:autoSpaceDN/>
        <w:spacing w:after="200" w:line="276" w:lineRule="auto"/>
        <w:ind w:left="709" w:hanging="425"/>
        <w:jc w:val="both"/>
        <w:textAlignment w:val="auto"/>
      </w:pPr>
      <w:r>
        <w:t>W przypadku żądania wystawienia faktu</w:t>
      </w:r>
      <w:r w:rsidR="00273CDA">
        <w:t>ry VAT przez osobę fizyczną nie</w:t>
      </w:r>
      <w:r>
        <w:t xml:space="preserve">prowadzącą działalności gospodarczej lub rolnika ryczałtowego w stosunku, do których wykonane zostały świadczenia opłacone gotówką, zewidencjonowane  na kasie rejestrującej, kopia faktury VAT dołączana jest do paragonu fiskalnego. </w:t>
      </w:r>
    </w:p>
    <w:p w:rsidR="00E038E5" w:rsidRDefault="00E038E5" w:rsidP="00E038E5">
      <w:pPr>
        <w:spacing w:after="0"/>
      </w:pPr>
    </w:p>
    <w:p w:rsidR="00E038E5" w:rsidRDefault="00E038E5" w:rsidP="00E038E5">
      <w:pPr>
        <w:rPr>
          <w:b/>
        </w:rPr>
      </w:pPr>
      <w:r w:rsidRPr="00591E78">
        <w:rPr>
          <w:b/>
        </w:rPr>
        <w:t>§</w:t>
      </w:r>
      <w:r>
        <w:rPr>
          <w:b/>
        </w:rPr>
        <w:t xml:space="preserve"> 3. Zasady wystawiania not korygujących</w:t>
      </w:r>
    </w:p>
    <w:p w:rsidR="00E038E5" w:rsidRDefault="00E038E5" w:rsidP="004727A8">
      <w:pPr>
        <w:pStyle w:val="Akapitzlist"/>
        <w:numPr>
          <w:ilvl w:val="0"/>
          <w:numId w:val="4"/>
        </w:numPr>
        <w:suppressAutoHyphens w:val="0"/>
        <w:autoSpaceDN/>
        <w:spacing w:line="276" w:lineRule="auto"/>
        <w:contextualSpacing/>
        <w:jc w:val="both"/>
        <w:textAlignment w:val="auto"/>
      </w:pPr>
      <w:r>
        <w:t>F</w:t>
      </w:r>
      <w:r w:rsidRPr="0090445F">
        <w:t>akturę nazywaną notą korygującą</w:t>
      </w:r>
      <w:r>
        <w:t xml:space="preserve"> wystawia się w zakresie danych określonych przepisami </w:t>
      </w:r>
      <w:r>
        <w:rPr>
          <w:i/>
          <w:u w:val="single"/>
        </w:rPr>
        <w:t xml:space="preserve">aktualnymi </w:t>
      </w:r>
      <w:r w:rsidRPr="00FA779B">
        <w:rPr>
          <w:i/>
          <w:u w:val="single"/>
        </w:rPr>
        <w:t>na dany dzień</w:t>
      </w:r>
      <w:r w:rsidRPr="00341D97">
        <w:t>.</w:t>
      </w:r>
      <w:r>
        <w:t xml:space="preserve"> </w:t>
      </w:r>
      <w:r w:rsidRPr="00341D97">
        <w:t>W</w:t>
      </w:r>
      <w:r>
        <w:t xml:space="preserve"> chwili tworzenia niniejszej procedury do regulacji dotyczących not korygujących zastosowanie ma art. 106k ust. 1 ustawy o VAT. </w:t>
      </w:r>
    </w:p>
    <w:p w:rsidR="00E038E5" w:rsidRDefault="00E038E5" w:rsidP="00E038E5">
      <w:pPr>
        <w:pStyle w:val="Akapitzlist"/>
      </w:pPr>
    </w:p>
    <w:p w:rsidR="00E038E5" w:rsidRDefault="00E038E5" w:rsidP="004727A8">
      <w:pPr>
        <w:pStyle w:val="Akapitzlist"/>
        <w:numPr>
          <w:ilvl w:val="0"/>
          <w:numId w:val="4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lastRenderedPageBreak/>
        <w:t>O</w:t>
      </w:r>
      <w:r w:rsidRPr="00092018">
        <w:t>soba odpowiedzia</w:t>
      </w:r>
      <w:r>
        <w:t>lna w Jednostce za księgowanie wydatków udokumentowanych fakturą jest zobligowana do:</w:t>
      </w:r>
    </w:p>
    <w:p w:rsidR="00E038E5" w:rsidRDefault="00E038E5" w:rsidP="00E038E5">
      <w:pPr>
        <w:pStyle w:val="Akapitzlist"/>
      </w:pPr>
    </w:p>
    <w:p w:rsidR="00E038E5" w:rsidRDefault="00E038E5" w:rsidP="004727A8">
      <w:pPr>
        <w:pStyle w:val="Akapitzlist"/>
        <w:numPr>
          <w:ilvl w:val="1"/>
          <w:numId w:val="4"/>
        </w:numPr>
        <w:suppressAutoHyphens w:val="0"/>
        <w:autoSpaceDN/>
        <w:spacing w:line="276" w:lineRule="auto"/>
        <w:contextualSpacing/>
        <w:jc w:val="both"/>
        <w:textAlignment w:val="auto"/>
      </w:pPr>
      <w:r w:rsidRPr="00092018">
        <w:t xml:space="preserve">weryfikacji </w:t>
      </w:r>
      <w:r>
        <w:t>danych zawartych na fakturze</w:t>
      </w:r>
      <w:r w:rsidRPr="00092018">
        <w:t xml:space="preserve"> </w:t>
      </w:r>
      <w:r>
        <w:t>VAT dokumentujących nabycie towarów lub usług (zakupowych), a w razie stwierdzenia wystąpienia błędów podlegających modyfikacji notą korygującą do jej wystawiania</w:t>
      </w:r>
      <w:r w:rsidRPr="00092018">
        <w:t xml:space="preserve"> </w:t>
      </w:r>
      <w:r>
        <w:t>bądź wezwania wystawcy faktury do wystawienia faktury korygującej.</w:t>
      </w:r>
    </w:p>
    <w:p w:rsidR="00E038E5" w:rsidRDefault="00E038E5" w:rsidP="004727A8">
      <w:pPr>
        <w:pStyle w:val="Akapitzlist"/>
        <w:numPr>
          <w:ilvl w:val="1"/>
          <w:numId w:val="4"/>
        </w:numPr>
        <w:suppressAutoHyphens w:val="0"/>
        <w:autoSpaceDN/>
        <w:spacing w:line="276" w:lineRule="auto"/>
        <w:contextualSpacing/>
        <w:jc w:val="both"/>
        <w:textAlignment w:val="auto"/>
      </w:pPr>
      <w:r>
        <w:t>wystawienia noty korygującej w momencie powzięcia wiadomości o konieczności skorygowania faktury, nie później niż w terminie</w:t>
      </w:r>
      <w:r w:rsidR="006D6A1E">
        <w:t xml:space="preserve"> 5 </w:t>
      </w:r>
      <w:r>
        <w:t xml:space="preserve">dni, od momentu stwierdzenia błędu wymagającego korekty. </w:t>
      </w:r>
    </w:p>
    <w:p w:rsidR="00E038E5" w:rsidRDefault="00E038E5" w:rsidP="004727A8">
      <w:pPr>
        <w:pStyle w:val="Akapitzlist"/>
        <w:numPr>
          <w:ilvl w:val="1"/>
          <w:numId w:val="4"/>
        </w:numPr>
        <w:suppressAutoHyphens w:val="0"/>
        <w:autoSpaceDN/>
        <w:spacing w:line="276" w:lineRule="auto"/>
        <w:contextualSpacing/>
        <w:jc w:val="both"/>
        <w:textAlignment w:val="auto"/>
      </w:pPr>
      <w:r>
        <w:t>Przesyłania noty korygującej wystawcy faktury lub faktury korygującej wraz z kopią noty.</w:t>
      </w:r>
    </w:p>
    <w:p w:rsidR="00E038E5" w:rsidRDefault="00E038E5" w:rsidP="00E038E5">
      <w:pPr>
        <w:pStyle w:val="Akapitzlist"/>
        <w:ind w:left="690"/>
      </w:pPr>
    </w:p>
    <w:p w:rsidR="00E038E5" w:rsidRDefault="00E038E5" w:rsidP="00E038E5">
      <w:pPr>
        <w:pStyle w:val="Akapitzlist"/>
        <w:ind w:left="690"/>
      </w:pPr>
    </w:p>
    <w:p w:rsidR="00E038E5" w:rsidRPr="00EC2FAD" w:rsidRDefault="00E038E5" w:rsidP="00E038E5">
      <w:pPr>
        <w:rPr>
          <w:b/>
        </w:rPr>
      </w:pPr>
      <w:r w:rsidRPr="00591E78">
        <w:rPr>
          <w:b/>
        </w:rPr>
        <w:t>§</w:t>
      </w:r>
      <w:r>
        <w:rPr>
          <w:b/>
        </w:rPr>
        <w:t xml:space="preserve"> 4. Zasady opisywania faktur kosztowych</w:t>
      </w:r>
    </w:p>
    <w:p w:rsidR="00E038E5" w:rsidRPr="001E79AE" w:rsidRDefault="00E038E5" w:rsidP="004727A8">
      <w:pPr>
        <w:pStyle w:val="Akapitzlist"/>
        <w:numPr>
          <w:ilvl w:val="0"/>
          <w:numId w:val="8"/>
        </w:numPr>
        <w:ind w:left="284" w:hanging="284"/>
        <w:jc w:val="both"/>
        <w:rPr>
          <w:b/>
        </w:rPr>
      </w:pPr>
      <w:r>
        <w:t>Faktura VAT dokumentująca zakup towarów i usług obok informacji wymaganych wewnętrznie obowiązującymi innymi procedurami niż niniejsza procedura (np.</w:t>
      </w:r>
      <w:r w:rsidR="00273CDA">
        <w:t>:</w:t>
      </w:r>
      <w:r>
        <w:t xml:space="preserve"> wskazanie umowy, źródła finansowania) lub zasad wynikających z ustawy z dnia 29 września 1994 r.</w:t>
      </w:r>
      <w:r w:rsidR="006D6A1E">
        <w:t xml:space="preserve"> </w:t>
      </w:r>
      <w:r>
        <w:t>o rachunkowości (tj.</w:t>
      </w:r>
      <w:r w:rsidR="00273CDA">
        <w:t>:</w:t>
      </w:r>
      <w:r>
        <w:t xml:space="preserve"> </w:t>
      </w:r>
      <w:r w:rsidRPr="00661421">
        <w:t>Dz.U.</w:t>
      </w:r>
      <w:r>
        <w:t xml:space="preserve"> z </w:t>
      </w:r>
      <w:r w:rsidRPr="00661421">
        <w:t>2013</w:t>
      </w:r>
      <w:r>
        <w:t xml:space="preserve"> r</w:t>
      </w:r>
      <w:r w:rsidRPr="00661421">
        <w:t>.</w:t>
      </w:r>
      <w:r>
        <w:t xml:space="preserve"> poz. </w:t>
      </w:r>
      <w:r w:rsidRPr="00661421">
        <w:t>330</w:t>
      </w:r>
      <w:r>
        <w:t xml:space="preserve"> ze zm.) równocześnie z zatwierdzeniem merytorycznym </w:t>
      </w:r>
      <w:r w:rsidR="00DB0104">
        <w:rPr>
          <w:b/>
        </w:rPr>
        <w:t>powinna zawierać</w:t>
      </w:r>
      <w:r w:rsidRPr="001E79AE">
        <w:rPr>
          <w:b/>
        </w:rPr>
        <w:t xml:space="preserve"> informacje dodatkowe, dotyczące kwalifikacji czynności jakiej służy dany zakup, według opisu jak niżej:</w:t>
      </w:r>
    </w:p>
    <w:p w:rsidR="00E038E5" w:rsidRPr="001E79AE" w:rsidRDefault="00E038E5" w:rsidP="004727A8">
      <w:pPr>
        <w:pStyle w:val="Akapitzlist"/>
        <w:numPr>
          <w:ilvl w:val="0"/>
          <w:numId w:val="9"/>
        </w:numPr>
        <w:ind w:left="567" w:hanging="283"/>
        <w:jc w:val="both"/>
      </w:pPr>
      <w:r w:rsidRPr="001E79AE">
        <w:t>zakup wykorzystywany w działalności gospodarczej opodatkowanej VAT,</w:t>
      </w:r>
    </w:p>
    <w:p w:rsidR="00E038E5" w:rsidRDefault="00E038E5" w:rsidP="004727A8">
      <w:pPr>
        <w:pStyle w:val="Akapitzlist"/>
        <w:numPr>
          <w:ilvl w:val="0"/>
          <w:numId w:val="9"/>
        </w:numPr>
        <w:ind w:left="567" w:hanging="283"/>
        <w:jc w:val="both"/>
      </w:pPr>
      <w:r>
        <w:t>zakup wykorzystywany w działalności gospodarczej opodatkowanej VAT i zwolnionej z VAT,</w:t>
      </w:r>
    </w:p>
    <w:p w:rsidR="00E038E5" w:rsidRDefault="00E038E5" w:rsidP="004727A8">
      <w:pPr>
        <w:pStyle w:val="Akapitzlist"/>
        <w:numPr>
          <w:ilvl w:val="0"/>
          <w:numId w:val="9"/>
        </w:numPr>
        <w:ind w:left="567" w:hanging="283"/>
        <w:jc w:val="both"/>
      </w:pPr>
      <w:r>
        <w:t>zakup służący wyłącznie na potrzeby działalności innej niż gospodarcza,</w:t>
      </w:r>
    </w:p>
    <w:p w:rsidR="00E038E5" w:rsidRPr="003F79C0" w:rsidRDefault="00E038E5" w:rsidP="004727A8">
      <w:pPr>
        <w:pStyle w:val="Akapitzlist"/>
        <w:numPr>
          <w:ilvl w:val="0"/>
          <w:numId w:val="9"/>
        </w:numPr>
        <w:ind w:left="567" w:hanging="283"/>
        <w:jc w:val="both"/>
      </w:pPr>
      <w:r w:rsidRPr="003F79C0">
        <w:t>zakup wykorzystywany zarówno w działalności gospodarczej jak i działalności innej niż gospodarcza, z podziałem, jeżeli jest taka możliwość, na to jaka wielkość do jakiej działalności jest przyporządkowana działalnoś</w:t>
      </w:r>
      <w:r w:rsidR="00273CDA" w:rsidRPr="003F79C0">
        <w:t>ć</w:t>
      </w:r>
      <w:r w:rsidRPr="003F79C0">
        <w:t>.</w:t>
      </w:r>
    </w:p>
    <w:p w:rsidR="00E038E5" w:rsidRDefault="00E038E5" w:rsidP="006D6A1E">
      <w:pPr>
        <w:pStyle w:val="Akapitzlist"/>
        <w:ind w:left="284" w:hanging="284"/>
      </w:pPr>
      <w:bookmarkStart w:id="0" w:name="_GoBack"/>
      <w:bookmarkEnd w:id="0"/>
    </w:p>
    <w:p w:rsidR="00E038E5" w:rsidRDefault="00E038E5" w:rsidP="006D6A1E">
      <w:pPr>
        <w:pStyle w:val="Akapitzlist"/>
        <w:ind w:left="284" w:hanging="284"/>
        <w:jc w:val="both"/>
      </w:pPr>
    </w:p>
    <w:p w:rsidR="00E038E5" w:rsidRDefault="00E038E5" w:rsidP="004727A8">
      <w:pPr>
        <w:pStyle w:val="Akapitzlist"/>
        <w:numPr>
          <w:ilvl w:val="0"/>
          <w:numId w:val="8"/>
        </w:numPr>
        <w:ind w:left="284" w:hanging="284"/>
        <w:jc w:val="both"/>
      </w:pPr>
      <w:r w:rsidRPr="00661421">
        <w:t>Opisu fak</w:t>
      </w:r>
      <w:r>
        <w:t>tur dokonuje osoba merytoryczna zobligowana przez</w:t>
      </w:r>
      <w:r w:rsidRPr="008B3E61">
        <w:t xml:space="preserve"> </w:t>
      </w:r>
      <w:r w:rsidRPr="00C86D7B">
        <w:t>Dyr</w:t>
      </w:r>
      <w:r>
        <w:t>ektora bądź Kierownika Jednostki, nadzorująca czynności, które zostały zafakturowane.</w:t>
      </w:r>
      <w:r w:rsidR="00983A72">
        <w:t xml:space="preserve"> W Urzędzie Gminy osoba merytoryczna konsultuje opis z pracownikiem odpowiedzialnym za rozliczanie VAT .</w:t>
      </w:r>
    </w:p>
    <w:p w:rsidR="00E038E5" w:rsidRDefault="00E038E5" w:rsidP="006D6A1E">
      <w:pPr>
        <w:pStyle w:val="Akapitzlist"/>
        <w:ind w:left="284" w:hanging="284"/>
        <w:jc w:val="both"/>
      </w:pPr>
    </w:p>
    <w:p w:rsidR="00E038E5" w:rsidRDefault="00E038E5" w:rsidP="004727A8">
      <w:pPr>
        <w:pStyle w:val="Akapitzlist"/>
        <w:numPr>
          <w:ilvl w:val="0"/>
          <w:numId w:val="8"/>
        </w:numPr>
        <w:ind w:left="284" w:hanging="284"/>
        <w:jc w:val="both"/>
      </w:pPr>
      <w:r>
        <w:t xml:space="preserve">Na podstawie prawidłowego opisu faktury, </w:t>
      </w:r>
      <w:r w:rsidRPr="007576F5">
        <w:t>osoba wyznaczona do spo</w:t>
      </w:r>
      <w:r>
        <w:t>rządzenia ewidencji VAT w Jednostce</w:t>
      </w:r>
      <w:r w:rsidRPr="007576F5">
        <w:t xml:space="preserve"> k</w:t>
      </w:r>
      <w:r>
        <w:t>walifikuje, czy dany wydatek podlega</w:t>
      </w:r>
      <w:r w:rsidRPr="007576F5">
        <w:t xml:space="preserve"> rozliczeniu VAT</w:t>
      </w:r>
      <w:r>
        <w:t xml:space="preserve">. W przypadku zaistniałych wątpliwości osoba merytoryczna, dokonując opisu, zobowiązana będzie do uzupełnienia opisu. </w:t>
      </w:r>
      <w:r w:rsidRPr="007576F5">
        <w:t>Niedopuszczalna jest tylko i wyłącznie adnotacja „zgodnie z umową”</w:t>
      </w:r>
      <w:r>
        <w:t>.</w:t>
      </w:r>
    </w:p>
    <w:p w:rsidR="006D6A1E" w:rsidRDefault="006D6A1E" w:rsidP="00DB0104">
      <w:pPr>
        <w:jc w:val="both"/>
        <w:rPr>
          <w:b/>
        </w:rPr>
      </w:pPr>
    </w:p>
    <w:p w:rsidR="00E038E5" w:rsidRPr="00072D0C" w:rsidRDefault="00DB0104" w:rsidP="00E038E5">
      <w:pPr>
        <w:tabs>
          <w:tab w:val="left" w:pos="750"/>
        </w:tabs>
        <w:jc w:val="both"/>
        <w:rPr>
          <w:b/>
        </w:rPr>
      </w:pPr>
      <w:r>
        <w:rPr>
          <w:b/>
        </w:rPr>
        <w:t>§ 5</w:t>
      </w:r>
      <w:r w:rsidR="00E038E5">
        <w:rPr>
          <w:b/>
        </w:rPr>
        <w:t>. Postanowienia końcowe</w:t>
      </w:r>
      <w:r w:rsidR="00E038E5">
        <w:rPr>
          <w:b/>
        </w:rPr>
        <w:tab/>
      </w:r>
    </w:p>
    <w:p w:rsidR="00E038E5" w:rsidRDefault="00E038E5" w:rsidP="004727A8">
      <w:pPr>
        <w:pStyle w:val="Akapitzlist"/>
        <w:numPr>
          <w:ilvl w:val="0"/>
          <w:numId w:val="5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Za realizację niniejszej procedury odpowiedzialni są Dyrektorzy/Kierownicy Jednostek, do których skierowana jest niniejsza procedura.</w:t>
      </w:r>
    </w:p>
    <w:p w:rsidR="00E038E5" w:rsidRDefault="00E038E5" w:rsidP="004727A8">
      <w:pPr>
        <w:pStyle w:val="Akapitzlist"/>
        <w:numPr>
          <w:ilvl w:val="0"/>
          <w:numId w:val="5"/>
        </w:numPr>
        <w:shd w:val="clear" w:color="auto" w:fill="FFFFFF"/>
        <w:suppressAutoHyphens w:val="0"/>
        <w:autoSpaceDN/>
        <w:spacing w:after="200" w:line="276" w:lineRule="auto"/>
        <w:contextualSpacing/>
        <w:jc w:val="both"/>
        <w:textAlignment w:val="auto"/>
      </w:pPr>
      <w:r>
        <w:t xml:space="preserve"> Nie zastosowanie się do niniejszej procedury stanowi naruszenie obowiązków pracowniczych oraz dyscypliny finansów publicznych w rozumieniu ustawy  z dnia </w:t>
      </w:r>
      <w:r w:rsidRPr="00FD0020">
        <w:t>z dnia 17 grudnia 2004 r.</w:t>
      </w:r>
      <w:r>
        <w:t xml:space="preserve"> </w:t>
      </w:r>
      <w:r w:rsidRPr="00FD0020">
        <w:t xml:space="preserve">o </w:t>
      </w:r>
      <w:r>
        <w:t>o</w:t>
      </w:r>
      <w:r w:rsidRPr="00FD0020">
        <w:t>dpowiedzialności za naruszenie dyscypliny finansów publicznych</w:t>
      </w:r>
      <w:r>
        <w:t>.</w:t>
      </w:r>
    </w:p>
    <w:p w:rsidR="00E038E5" w:rsidRPr="00A96877" w:rsidRDefault="00E038E5" w:rsidP="004727A8">
      <w:pPr>
        <w:pStyle w:val="Akapitzlist"/>
        <w:numPr>
          <w:ilvl w:val="0"/>
          <w:numId w:val="5"/>
        </w:numPr>
        <w:shd w:val="clear" w:color="auto" w:fill="FFFFFF"/>
        <w:spacing w:before="10" w:line="142" w:lineRule="atLeast"/>
        <w:jc w:val="both"/>
      </w:pPr>
      <w:r w:rsidRPr="00A96877">
        <w:t>Nie zastosowanie się do niniejszej procedury skutkuje odpowiedzialnością wynikającą z przepisów prawa podatkowego oraz karno-skarbowego, w szczególności w przypadku, gdy:</w:t>
      </w:r>
    </w:p>
    <w:p w:rsidR="00E038E5" w:rsidRPr="00A96877" w:rsidRDefault="00E038E5" w:rsidP="002F743C">
      <w:pPr>
        <w:shd w:val="clear" w:color="auto" w:fill="FFFFFF"/>
        <w:suppressAutoHyphens w:val="0"/>
        <w:autoSpaceDN/>
        <w:spacing w:before="10" w:line="142" w:lineRule="atLeast"/>
        <w:ind w:left="284"/>
        <w:contextualSpacing/>
        <w:jc w:val="both"/>
        <w:textAlignment w:val="auto"/>
      </w:pPr>
      <w:r w:rsidRPr="00A96877">
        <w:lastRenderedPageBreak/>
        <w:t>dojdzie do powstania lub do narażenia na powstanie zaległości podatkowych lub nie dopełnienia obowiązków, wynikających z ustawy o VAT, np.</w:t>
      </w:r>
      <w:r w:rsidR="00273CDA">
        <w:t>:</w:t>
      </w:r>
      <w:r w:rsidRPr="00A96877">
        <w:t xml:space="preserve"> nieterminowego sporządzania deklaracji VAT cząstkowych, nieterminowego sporządzenia cząstkowej ewidencji VAT (rejestrów VAT sprzedaży i zakupów), niesporządzania lub nieprawidłowego sporządzenia jednolitych plików kontrolnych, określonych przepisami Ordynacji podatkowej, nieprowadzenia ewidencji VAT wg zasad opisanych w niniejszym załączniku, nieterminowego wystawienia faktur VAT lub ich niewystawienia, niezaewidencjonowania sprzedaży gotówkowej na kasie rejestrującej, nie</w:t>
      </w:r>
      <w:r w:rsidR="00273CDA">
        <w:t xml:space="preserve"> </w:t>
      </w:r>
      <w:r w:rsidRPr="00A96877">
        <w:t>wpłacenia lub nieterminowego wpłacenia zobowiązania podatkowego w VAT;</w:t>
      </w:r>
    </w:p>
    <w:p w:rsidR="00E038E5" w:rsidRPr="00854A41" w:rsidRDefault="00E038E5" w:rsidP="00E038E5">
      <w:pPr>
        <w:pStyle w:val="Akapitzlist"/>
      </w:pPr>
    </w:p>
    <w:p w:rsidR="00E038E5" w:rsidRDefault="00E038E5" w:rsidP="004727A8">
      <w:pPr>
        <w:pStyle w:val="Akapitzlist"/>
        <w:numPr>
          <w:ilvl w:val="0"/>
          <w:numId w:val="5"/>
        </w:numPr>
        <w:suppressAutoHyphens w:val="0"/>
        <w:autoSpaceDN/>
        <w:spacing w:line="276" w:lineRule="auto"/>
        <w:contextualSpacing/>
        <w:jc w:val="both"/>
        <w:textAlignment w:val="auto"/>
      </w:pPr>
      <w:r>
        <w:t>Dyrektor /Kierownik Jednostki udziel</w:t>
      </w:r>
      <w:r w:rsidR="00701E62">
        <w:t>i</w:t>
      </w:r>
      <w:r w:rsidR="001E79AE">
        <w:t xml:space="preserve"> </w:t>
      </w:r>
      <w:r>
        <w:t>pełnomocnictw</w:t>
      </w:r>
      <w:r w:rsidR="00701E62">
        <w:t>a</w:t>
      </w:r>
      <w:r>
        <w:t xml:space="preserve"> do podpisywania faktur VAT, faktur korygujących, jak i not korygujących</w:t>
      </w:r>
      <w:r w:rsidR="00701E62">
        <w:t xml:space="preserve"> wyznaczonemu pracownikowi swojej jednostki</w:t>
      </w:r>
      <w:r>
        <w:t xml:space="preserve">. </w:t>
      </w:r>
    </w:p>
    <w:p w:rsidR="00E038E5" w:rsidRDefault="00A96877" w:rsidP="00A96877">
      <w:pPr>
        <w:pStyle w:val="Akapitzlist"/>
        <w:ind w:left="-636" w:firstLine="996"/>
        <w:jc w:val="both"/>
      </w:pPr>
      <w:r>
        <w:t xml:space="preserve"> </w:t>
      </w:r>
    </w:p>
    <w:p w:rsidR="00E038E5" w:rsidRDefault="00E038E5" w:rsidP="008D08F0">
      <w:pPr>
        <w:pStyle w:val="Akapitzlist"/>
        <w:numPr>
          <w:ilvl w:val="0"/>
          <w:numId w:val="5"/>
        </w:numPr>
        <w:suppressAutoHyphens w:val="0"/>
        <w:autoSpaceDN/>
        <w:spacing w:afterLines="200" w:line="276" w:lineRule="auto"/>
        <w:ind w:left="357" w:hanging="357"/>
        <w:jc w:val="both"/>
        <w:textAlignment w:val="auto"/>
      </w:pPr>
      <w:r w:rsidRPr="00435CCE">
        <w:t>Osoby in</w:t>
      </w:r>
      <w:r>
        <w:t>i</w:t>
      </w:r>
      <w:r w:rsidRPr="00435CCE">
        <w:t>cjujące wystawieni</w:t>
      </w:r>
      <w:r>
        <w:t>e</w:t>
      </w:r>
      <w:r w:rsidRPr="00435CCE">
        <w:t xml:space="preserve"> fa</w:t>
      </w:r>
      <w:r>
        <w:t>ktur VAT, korekt faktur oraz faktur zaliczkowych, p</w:t>
      </w:r>
      <w:r w:rsidRPr="00435CCE">
        <w:t xml:space="preserve">onoszą pełną odpowiedzialność w zakresie </w:t>
      </w:r>
      <w:r>
        <w:t>ustawy z dnia 26 czerwca 1974 r. Kodeks pracy</w:t>
      </w:r>
      <w:r w:rsidRPr="00435CCE">
        <w:t xml:space="preserve"> </w:t>
      </w:r>
      <w:r>
        <w:t>(tj.</w:t>
      </w:r>
      <w:r w:rsidR="00273CDA">
        <w:t>:</w:t>
      </w:r>
      <w:r>
        <w:t xml:space="preserve"> </w:t>
      </w:r>
      <w:r w:rsidRPr="00435CCE">
        <w:t>Dz.U.</w:t>
      </w:r>
      <w:r>
        <w:t xml:space="preserve"> z </w:t>
      </w:r>
      <w:r w:rsidRPr="00435CCE">
        <w:t>2014</w:t>
      </w:r>
      <w:r>
        <w:t>r</w:t>
      </w:r>
      <w:r w:rsidRPr="00435CCE">
        <w:t>.</w:t>
      </w:r>
      <w:r>
        <w:t xml:space="preserve"> poz. </w:t>
      </w:r>
      <w:r w:rsidRPr="00435CCE">
        <w:t>1502</w:t>
      </w:r>
      <w:r>
        <w:t xml:space="preserve"> ze zm.)</w:t>
      </w:r>
      <w:r w:rsidRPr="00435CCE">
        <w:t xml:space="preserve"> i </w:t>
      </w:r>
      <w:r>
        <w:t>ustawy z dnia 10 września 1999 r. Kodeks karny skarbowy</w:t>
      </w:r>
      <w:r w:rsidRPr="00435CCE">
        <w:t xml:space="preserve"> </w:t>
      </w:r>
      <w:r w:rsidR="00273CDA">
        <w:t xml:space="preserve">(tj.: </w:t>
      </w:r>
      <w:r w:rsidRPr="00435CCE">
        <w:t>Dz.U.</w:t>
      </w:r>
      <w:r>
        <w:t xml:space="preserve"> z </w:t>
      </w:r>
      <w:r w:rsidRPr="00435CCE">
        <w:t>2013</w:t>
      </w:r>
      <w:r>
        <w:t>r</w:t>
      </w:r>
      <w:r w:rsidRPr="00435CCE">
        <w:t>.</w:t>
      </w:r>
      <w:r>
        <w:t xml:space="preserve"> poz. </w:t>
      </w:r>
      <w:r w:rsidRPr="00435CCE">
        <w:t>186</w:t>
      </w:r>
      <w:r>
        <w:t xml:space="preserve"> ze zm.)</w:t>
      </w:r>
      <w:r w:rsidRPr="00435CCE">
        <w:t xml:space="preserve"> za wystawione dokumenty</w:t>
      </w:r>
      <w:r>
        <w:t>. Zgłoszenie wystawienia faktury VAT, jej korekty wymaga zachowania formy pisemnej, dopuszcza się zgłoszenie ustne, które wymaga potwierdzenia pisemnego nie dalej niż w następnym dniu roboczym po ustnym zgłoszeniu. Zgłoszenia można dokonywać za pomocą poczty elektronicznej na adres osoby wyznaczonej do wystawiania faktur VAT.</w:t>
      </w:r>
    </w:p>
    <w:p w:rsidR="00821874" w:rsidRPr="00E038E5" w:rsidRDefault="00E038E5" w:rsidP="002579F0">
      <w:pPr>
        <w:pStyle w:val="Akapitzlist"/>
        <w:numPr>
          <w:ilvl w:val="0"/>
          <w:numId w:val="5"/>
        </w:numPr>
        <w:shd w:val="clear" w:color="auto" w:fill="FFFFFF"/>
        <w:suppressAutoHyphens w:val="0"/>
        <w:autoSpaceDN/>
        <w:spacing w:afterLines="200" w:line="276" w:lineRule="auto"/>
        <w:ind w:left="357" w:hanging="357"/>
        <w:jc w:val="both"/>
        <w:textAlignment w:val="auto"/>
      </w:pPr>
      <w:r>
        <w:t>Niniejsza procedura obowiązuje od 1 stycznia 2017 r.</w:t>
      </w:r>
    </w:p>
    <w:sectPr w:rsidR="00821874" w:rsidRPr="00E038E5" w:rsidSect="000E23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228" w:rsidRDefault="00663228" w:rsidP="001F68F5">
      <w:pPr>
        <w:spacing w:after="0" w:line="240" w:lineRule="auto"/>
      </w:pPr>
      <w:r>
        <w:separator/>
      </w:r>
    </w:p>
  </w:endnote>
  <w:endnote w:type="continuationSeparator" w:id="0">
    <w:p w:rsidR="00663228" w:rsidRDefault="00663228" w:rsidP="001F6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E67" w:rsidRDefault="003A0E6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2465"/>
      <w:docPartObj>
        <w:docPartGallery w:val="Page Numbers (Bottom of Page)"/>
        <w:docPartUnique/>
      </w:docPartObj>
    </w:sdtPr>
    <w:sdtContent>
      <w:p w:rsidR="0020252F" w:rsidRDefault="002579F0">
        <w:pPr>
          <w:pStyle w:val="Stopka"/>
        </w:pPr>
        <w:r>
          <w:fldChar w:fldCharType="begin"/>
        </w:r>
        <w:r w:rsidR="0020252F">
          <w:instrText>PAGE   \* MERGEFORMAT</w:instrText>
        </w:r>
        <w:r>
          <w:fldChar w:fldCharType="separate"/>
        </w:r>
        <w:r w:rsidR="00983A72">
          <w:rPr>
            <w:noProof/>
          </w:rPr>
          <w:t>7</w:t>
        </w:r>
        <w:r>
          <w:fldChar w:fldCharType="end"/>
        </w:r>
      </w:p>
    </w:sdtContent>
  </w:sdt>
  <w:p w:rsidR="0020252F" w:rsidRDefault="0020252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E67" w:rsidRDefault="003A0E6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228" w:rsidRDefault="00663228" w:rsidP="001F68F5">
      <w:pPr>
        <w:spacing w:after="0" w:line="240" w:lineRule="auto"/>
      </w:pPr>
      <w:r>
        <w:separator/>
      </w:r>
    </w:p>
  </w:footnote>
  <w:footnote w:type="continuationSeparator" w:id="0">
    <w:p w:rsidR="00663228" w:rsidRDefault="00663228" w:rsidP="001F6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E67" w:rsidRDefault="003A0E6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F19" w:rsidRPr="00E038E5" w:rsidRDefault="00FA3F19" w:rsidP="00AF2647">
    <w:pPr>
      <w:pStyle w:val="Nagwek"/>
      <w:tabs>
        <w:tab w:val="clear" w:pos="4536"/>
      </w:tabs>
      <w:ind w:left="2694"/>
      <w:rPr>
        <w:sz w:val="20"/>
        <w:szCs w:val="20"/>
      </w:rPr>
    </w:pPr>
    <w:r w:rsidRPr="00E038E5">
      <w:rPr>
        <w:b/>
        <w:sz w:val="20"/>
        <w:szCs w:val="20"/>
      </w:rPr>
      <w:t>Załącznik nr</w:t>
    </w:r>
    <w:r w:rsidR="00AF2647" w:rsidRPr="00E038E5">
      <w:rPr>
        <w:b/>
        <w:sz w:val="20"/>
        <w:szCs w:val="20"/>
      </w:rPr>
      <w:t xml:space="preserve"> </w:t>
    </w:r>
    <w:r w:rsidR="003A0E67">
      <w:rPr>
        <w:b/>
        <w:sz w:val="20"/>
        <w:szCs w:val="20"/>
      </w:rPr>
      <w:t>4</w:t>
    </w:r>
    <w:r w:rsidR="003A0E67">
      <w:rPr>
        <w:sz w:val="20"/>
        <w:szCs w:val="20"/>
      </w:rPr>
      <w:t xml:space="preserve"> do Zarządzenia Nr</w:t>
    </w:r>
    <w:r w:rsidRPr="00E038E5">
      <w:rPr>
        <w:sz w:val="20"/>
        <w:szCs w:val="20"/>
      </w:rPr>
      <w:t xml:space="preserve"> </w:t>
    </w:r>
    <w:r w:rsidR="00DE2087">
      <w:rPr>
        <w:sz w:val="20"/>
        <w:szCs w:val="20"/>
      </w:rPr>
      <w:t xml:space="preserve">65/2016 </w:t>
    </w:r>
    <w:r w:rsidR="003A0E67">
      <w:rPr>
        <w:sz w:val="20"/>
        <w:szCs w:val="20"/>
      </w:rPr>
      <w:t xml:space="preserve">Wójta Gminy Jemielno </w:t>
    </w:r>
    <w:r w:rsidR="00AF2647" w:rsidRPr="00E038E5">
      <w:rPr>
        <w:sz w:val="20"/>
        <w:szCs w:val="20"/>
      </w:rPr>
      <w:t xml:space="preserve"> z dnia</w:t>
    </w:r>
    <w:r w:rsidR="00E67D9C" w:rsidRPr="00E038E5">
      <w:rPr>
        <w:sz w:val="20"/>
        <w:szCs w:val="20"/>
      </w:rPr>
      <w:t xml:space="preserve"> </w:t>
    </w:r>
    <w:r w:rsidR="00DE2087">
      <w:rPr>
        <w:sz w:val="20"/>
        <w:szCs w:val="20"/>
      </w:rPr>
      <w:t xml:space="preserve">5 grudnia </w:t>
    </w:r>
    <w:r w:rsidR="00207992" w:rsidRPr="00E038E5">
      <w:rPr>
        <w:sz w:val="20"/>
        <w:szCs w:val="20"/>
      </w:rPr>
      <w:t>20</w:t>
    </w:r>
    <w:r w:rsidR="00AF2647" w:rsidRPr="00E038E5">
      <w:rPr>
        <w:sz w:val="20"/>
        <w:szCs w:val="20"/>
      </w:rPr>
      <w:t>16</w:t>
    </w:r>
    <w:r w:rsidR="00DE2087">
      <w:rPr>
        <w:sz w:val="20"/>
        <w:szCs w:val="20"/>
      </w:rPr>
      <w:t xml:space="preserve"> roku </w:t>
    </w:r>
    <w:r w:rsidR="00AF2647" w:rsidRPr="00E038E5">
      <w:rPr>
        <w:sz w:val="20"/>
        <w:szCs w:val="20"/>
      </w:rPr>
      <w:t xml:space="preserve"> </w:t>
    </w:r>
    <w:r w:rsidRPr="00E038E5">
      <w:rPr>
        <w:sz w:val="20"/>
        <w:szCs w:val="20"/>
      </w:rPr>
      <w:t>w sprawie wprowadzenia procedur dotyczących scentralizowanych</w:t>
    </w:r>
    <w:r w:rsidR="00AF2647" w:rsidRPr="00E038E5">
      <w:rPr>
        <w:sz w:val="20"/>
        <w:szCs w:val="20"/>
      </w:rPr>
      <w:t xml:space="preserve"> </w:t>
    </w:r>
    <w:r w:rsidRPr="00E038E5">
      <w:rPr>
        <w:sz w:val="20"/>
        <w:szCs w:val="20"/>
      </w:rPr>
      <w:t xml:space="preserve">zasad rozliczeń podatku od towaru i usług  w </w:t>
    </w:r>
    <w:r w:rsidR="003A0E67">
      <w:rPr>
        <w:sz w:val="20"/>
        <w:szCs w:val="20"/>
      </w:rPr>
      <w:t>Gminie Jemielno</w:t>
    </w:r>
    <w:r w:rsidR="00AF2647" w:rsidRPr="00E038E5">
      <w:rPr>
        <w:sz w:val="20"/>
        <w:szCs w:val="20"/>
      </w:rPr>
      <w:t xml:space="preserve"> </w:t>
    </w:r>
    <w:r w:rsidR="00A2435F">
      <w:rPr>
        <w:sz w:val="20"/>
        <w:szCs w:val="20"/>
      </w:rPr>
      <w:t>i  jej</w:t>
    </w:r>
    <w:r w:rsidRPr="00E038E5">
      <w:rPr>
        <w:sz w:val="20"/>
        <w:szCs w:val="20"/>
      </w:rPr>
      <w:t xml:space="preserve">  jednostkach organizacyjnych </w:t>
    </w:r>
  </w:p>
  <w:p w:rsidR="00E74214" w:rsidRPr="00AF2647" w:rsidRDefault="00E74214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E67" w:rsidRDefault="003A0E6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50CB2"/>
    <w:multiLevelType w:val="hybridMultilevel"/>
    <w:tmpl w:val="6A164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52B38"/>
    <w:multiLevelType w:val="hybridMultilevel"/>
    <w:tmpl w:val="9EEE9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D469F0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4436B"/>
    <w:multiLevelType w:val="hybridMultilevel"/>
    <w:tmpl w:val="353E1156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AE613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E6076D"/>
    <w:multiLevelType w:val="hybridMultilevel"/>
    <w:tmpl w:val="1DE65F88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D7F011B"/>
    <w:multiLevelType w:val="hybridMultilevel"/>
    <w:tmpl w:val="3B1C25C4"/>
    <w:lvl w:ilvl="0" w:tplc="0415000B">
      <w:start w:val="1"/>
      <w:numFmt w:val="bullet"/>
      <w:lvlText w:val=""/>
      <w:lvlJc w:val="left"/>
      <w:pPr>
        <w:ind w:left="13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>
    <w:nsid w:val="3F6600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10E771B"/>
    <w:multiLevelType w:val="hybridMultilevel"/>
    <w:tmpl w:val="8CEEF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856DB0"/>
    <w:multiLevelType w:val="hybridMultilevel"/>
    <w:tmpl w:val="C758331C"/>
    <w:lvl w:ilvl="0" w:tplc="6F6AA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5096F0A"/>
    <w:multiLevelType w:val="multilevel"/>
    <w:tmpl w:val="56B82E0E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A5951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C7A0C83"/>
    <w:multiLevelType w:val="hybridMultilevel"/>
    <w:tmpl w:val="36129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BA40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9D966D8"/>
    <w:multiLevelType w:val="hybridMultilevel"/>
    <w:tmpl w:val="EE4EDE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6C06854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6"/>
  </w:num>
  <w:num w:numId="5">
    <w:abstractNumId w:val="10"/>
  </w:num>
  <w:num w:numId="6">
    <w:abstractNumId w:val="13"/>
  </w:num>
  <w:num w:numId="7">
    <w:abstractNumId w:val="8"/>
  </w:num>
  <w:num w:numId="8">
    <w:abstractNumId w:val="11"/>
  </w:num>
  <w:num w:numId="9">
    <w:abstractNumId w:val="4"/>
  </w:num>
  <w:num w:numId="10">
    <w:abstractNumId w:val="9"/>
  </w:num>
  <w:num w:numId="11">
    <w:abstractNumId w:val="0"/>
  </w:num>
  <w:num w:numId="12">
    <w:abstractNumId w:val="2"/>
  </w:num>
  <w:num w:numId="13">
    <w:abstractNumId w:val="1"/>
  </w:num>
  <w:num w:numId="14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F71F0D"/>
    <w:rsid w:val="00016B74"/>
    <w:rsid w:val="00034983"/>
    <w:rsid w:val="000457A7"/>
    <w:rsid w:val="00060260"/>
    <w:rsid w:val="00072D0C"/>
    <w:rsid w:val="00095E00"/>
    <w:rsid w:val="000A7582"/>
    <w:rsid w:val="000E23F6"/>
    <w:rsid w:val="0011452E"/>
    <w:rsid w:val="0016793D"/>
    <w:rsid w:val="0018703A"/>
    <w:rsid w:val="001A578C"/>
    <w:rsid w:val="001C6910"/>
    <w:rsid w:val="001C7B5C"/>
    <w:rsid w:val="001D620F"/>
    <w:rsid w:val="001E5505"/>
    <w:rsid w:val="001E79AE"/>
    <w:rsid w:val="001F68F5"/>
    <w:rsid w:val="0020252F"/>
    <w:rsid w:val="00207992"/>
    <w:rsid w:val="0025505F"/>
    <w:rsid w:val="002579F0"/>
    <w:rsid w:val="00273CDA"/>
    <w:rsid w:val="002A5BD5"/>
    <w:rsid w:val="002A6D53"/>
    <w:rsid w:val="002C3D0C"/>
    <w:rsid w:val="002C5DA3"/>
    <w:rsid w:val="002F26D9"/>
    <w:rsid w:val="002F42AD"/>
    <w:rsid w:val="002F743C"/>
    <w:rsid w:val="003044BE"/>
    <w:rsid w:val="003557D7"/>
    <w:rsid w:val="00384E6D"/>
    <w:rsid w:val="00397371"/>
    <w:rsid w:val="003A0E67"/>
    <w:rsid w:val="003B30E5"/>
    <w:rsid w:val="003D4C61"/>
    <w:rsid w:val="003E17DC"/>
    <w:rsid w:val="003F599C"/>
    <w:rsid w:val="003F79C0"/>
    <w:rsid w:val="004238C4"/>
    <w:rsid w:val="004727A8"/>
    <w:rsid w:val="0048118B"/>
    <w:rsid w:val="00481AFB"/>
    <w:rsid w:val="004E3526"/>
    <w:rsid w:val="004F1387"/>
    <w:rsid w:val="004F4B60"/>
    <w:rsid w:val="004F6E3C"/>
    <w:rsid w:val="00512DC2"/>
    <w:rsid w:val="005304A1"/>
    <w:rsid w:val="00550430"/>
    <w:rsid w:val="005629DA"/>
    <w:rsid w:val="005728E1"/>
    <w:rsid w:val="005855B9"/>
    <w:rsid w:val="00591741"/>
    <w:rsid w:val="006030F0"/>
    <w:rsid w:val="00603DD9"/>
    <w:rsid w:val="00613396"/>
    <w:rsid w:val="00613B2D"/>
    <w:rsid w:val="006255E0"/>
    <w:rsid w:val="006340A2"/>
    <w:rsid w:val="00663228"/>
    <w:rsid w:val="00672979"/>
    <w:rsid w:val="00692E7E"/>
    <w:rsid w:val="006A46E1"/>
    <w:rsid w:val="006D6A1E"/>
    <w:rsid w:val="006F7EBE"/>
    <w:rsid w:val="00701C9D"/>
    <w:rsid w:val="00701E62"/>
    <w:rsid w:val="007125FC"/>
    <w:rsid w:val="00736CD8"/>
    <w:rsid w:val="0075639A"/>
    <w:rsid w:val="007702D4"/>
    <w:rsid w:val="00793778"/>
    <w:rsid w:val="007A172F"/>
    <w:rsid w:val="007A5F0F"/>
    <w:rsid w:val="007D18C7"/>
    <w:rsid w:val="007D718D"/>
    <w:rsid w:val="007F064E"/>
    <w:rsid w:val="00821874"/>
    <w:rsid w:val="008608F9"/>
    <w:rsid w:val="00862493"/>
    <w:rsid w:val="00874D69"/>
    <w:rsid w:val="00876A0F"/>
    <w:rsid w:val="008B03A0"/>
    <w:rsid w:val="008C769E"/>
    <w:rsid w:val="008D08F0"/>
    <w:rsid w:val="008D1256"/>
    <w:rsid w:val="008D17C9"/>
    <w:rsid w:val="00901169"/>
    <w:rsid w:val="00917580"/>
    <w:rsid w:val="00936E36"/>
    <w:rsid w:val="009430C7"/>
    <w:rsid w:val="00944BA1"/>
    <w:rsid w:val="00961C9C"/>
    <w:rsid w:val="00965A3C"/>
    <w:rsid w:val="0097206E"/>
    <w:rsid w:val="0098218D"/>
    <w:rsid w:val="00983A72"/>
    <w:rsid w:val="00987BC8"/>
    <w:rsid w:val="009A4A54"/>
    <w:rsid w:val="009C00B9"/>
    <w:rsid w:val="009C1270"/>
    <w:rsid w:val="009F6B36"/>
    <w:rsid w:val="00A2435F"/>
    <w:rsid w:val="00A441D7"/>
    <w:rsid w:val="00A96877"/>
    <w:rsid w:val="00AA18C6"/>
    <w:rsid w:val="00AF2647"/>
    <w:rsid w:val="00B25EB6"/>
    <w:rsid w:val="00B3362D"/>
    <w:rsid w:val="00B64CAB"/>
    <w:rsid w:val="00B66950"/>
    <w:rsid w:val="00B671C2"/>
    <w:rsid w:val="00B719BB"/>
    <w:rsid w:val="00B8203A"/>
    <w:rsid w:val="00BA5073"/>
    <w:rsid w:val="00BB4EF4"/>
    <w:rsid w:val="00BD050B"/>
    <w:rsid w:val="00C168F6"/>
    <w:rsid w:val="00C25304"/>
    <w:rsid w:val="00C45243"/>
    <w:rsid w:val="00C62DB6"/>
    <w:rsid w:val="00CB4EFC"/>
    <w:rsid w:val="00CD7BBA"/>
    <w:rsid w:val="00CE050F"/>
    <w:rsid w:val="00CE2968"/>
    <w:rsid w:val="00CE6352"/>
    <w:rsid w:val="00D25A8E"/>
    <w:rsid w:val="00D907D3"/>
    <w:rsid w:val="00DA33AA"/>
    <w:rsid w:val="00DA377E"/>
    <w:rsid w:val="00DB0104"/>
    <w:rsid w:val="00DB0D1B"/>
    <w:rsid w:val="00DE2087"/>
    <w:rsid w:val="00DF748B"/>
    <w:rsid w:val="00E038E5"/>
    <w:rsid w:val="00E10C7F"/>
    <w:rsid w:val="00E224FE"/>
    <w:rsid w:val="00E259AD"/>
    <w:rsid w:val="00E6762A"/>
    <w:rsid w:val="00E67D9C"/>
    <w:rsid w:val="00E74214"/>
    <w:rsid w:val="00E852CD"/>
    <w:rsid w:val="00E97DA9"/>
    <w:rsid w:val="00ED1678"/>
    <w:rsid w:val="00EE7288"/>
    <w:rsid w:val="00F16BE2"/>
    <w:rsid w:val="00F34136"/>
    <w:rsid w:val="00F43E3A"/>
    <w:rsid w:val="00F71F0D"/>
    <w:rsid w:val="00FA3F19"/>
    <w:rsid w:val="00FB64B1"/>
    <w:rsid w:val="00FD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2C3D0C"/>
    <w:pPr>
      <w:suppressAutoHyphens/>
      <w:autoSpaceDN w:val="0"/>
      <w:spacing w:line="251" w:lineRule="auto"/>
      <w:textAlignment w:val="baseline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E6762A"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Arial" w:eastAsia="Times New Roman" w:hAnsi="Arial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F0D"/>
    <w:pPr>
      <w:spacing w:after="0" w:line="240" w:lineRule="auto"/>
      <w:ind w:left="720"/>
    </w:pPr>
    <w:rPr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6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8F5"/>
  </w:style>
  <w:style w:type="paragraph" w:styleId="Stopka">
    <w:name w:val="footer"/>
    <w:basedOn w:val="Normalny"/>
    <w:link w:val="StopkaZnak"/>
    <w:uiPriority w:val="99"/>
    <w:unhideWhenUsed/>
    <w:rsid w:val="001F6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8F5"/>
  </w:style>
  <w:style w:type="character" w:styleId="Odwoaniedokomentarza">
    <w:name w:val="annotation reference"/>
    <w:basedOn w:val="Domylnaczcionkaakapitu"/>
    <w:uiPriority w:val="99"/>
    <w:semiHidden/>
    <w:unhideWhenUsed/>
    <w:rsid w:val="00E742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42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42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42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421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4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421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E6762A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Standard">
    <w:name w:val="Standard"/>
    <w:rsid w:val="00736C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0"/>
      <w:szCs w:val="20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2C3D0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F17A0-46F4-4F6B-AD9F-8225EFF0F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2447</Words>
  <Characters>14683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Skwierczyńska</dc:creator>
  <cp:keywords/>
  <dc:description/>
  <cp:lastModifiedBy>Elźbieta Dobosz</cp:lastModifiedBy>
  <cp:revision>25</cp:revision>
  <cp:lastPrinted>2016-10-24T09:31:00Z</cp:lastPrinted>
  <dcterms:created xsi:type="dcterms:W3CDTF">2016-10-18T09:06:00Z</dcterms:created>
  <dcterms:modified xsi:type="dcterms:W3CDTF">2016-12-13T10:36:00Z</dcterms:modified>
</cp:coreProperties>
</file>